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6C2C" w14:textId="77777777" w:rsidR="00011EAD" w:rsidRDefault="00887DD3" w:rsidP="00C96E0B">
      <w:pPr>
        <w:rPr>
          <w:rFonts w:ascii="Times New Roman" w:eastAsia="Times New Roman" w:hAnsi="Times New Roman" w:cs="Times New Roman"/>
          <w:b/>
          <w:bCs/>
          <w:kern w:val="0"/>
          <w:sz w:val="44"/>
          <w:szCs w:val="44"/>
          <w14:ligatures w14:val="none"/>
        </w:rPr>
        <w:sectPr w:rsidR="00011EAD" w:rsidSect="00897D47">
          <w:headerReference w:type="even" r:id="rId8"/>
          <w:headerReference w:type="default" r:id="rId9"/>
          <w:footerReference w:type="even" r:id="rId10"/>
          <w:footerReference w:type="default" r:id="rId11"/>
          <w:headerReference w:type="first" r:id="rId12"/>
          <w:footerReference w:type="first" r:id="rId13"/>
          <w:pgSz w:w="12240" w:h="15840"/>
          <w:pgMar w:top="0" w:right="0" w:bottom="0" w:left="0" w:header="720" w:footer="720" w:gutter="0"/>
          <w:cols w:space="720"/>
          <w:titlePg/>
          <w:docGrid w:linePitch="360"/>
        </w:sectPr>
      </w:pPr>
      <w:r>
        <w:rPr>
          <w:noProof/>
        </w:rPr>
        <w:drawing>
          <wp:inline distT="0" distB="0" distL="0" distR="0" wp14:anchorId="5821BA55" wp14:editId="75991929">
            <wp:extent cx="7824160" cy="10045337"/>
            <wp:effectExtent l="0" t="0" r="571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78344" cy="10114903"/>
                    </a:xfrm>
                    <a:prstGeom prst="rect">
                      <a:avLst/>
                    </a:prstGeom>
                    <a:noFill/>
                    <a:ln>
                      <a:noFill/>
                    </a:ln>
                  </pic:spPr>
                </pic:pic>
              </a:graphicData>
            </a:graphic>
          </wp:inline>
        </w:drawing>
      </w:r>
    </w:p>
    <w:p w14:paraId="12AB027A" w14:textId="6192FB02" w:rsidR="00826186" w:rsidRPr="00437725" w:rsidRDefault="00826186" w:rsidP="00CD3260">
      <w:pPr>
        <w:spacing w:before="60" w:after="60" w:line="276" w:lineRule="auto"/>
        <w:rPr>
          <w:rFonts w:ascii="Times New Roman" w:eastAsia="Times New Roman" w:hAnsi="Times New Roman" w:cs="Times New Roman"/>
          <w:b/>
          <w:bCs/>
          <w:kern w:val="0"/>
          <w:sz w:val="40"/>
          <w:szCs w:val="40"/>
          <w14:ligatures w14:val="none"/>
        </w:rPr>
      </w:pPr>
      <w:r w:rsidRPr="00437725">
        <w:rPr>
          <w:rFonts w:ascii="Times New Roman" w:eastAsia="Times New Roman" w:hAnsi="Times New Roman" w:cs="Times New Roman"/>
          <w:b/>
          <w:bCs/>
          <w:kern w:val="0"/>
          <w:sz w:val="36"/>
          <w:szCs w:val="36"/>
          <w14:ligatures w14:val="none"/>
        </w:rPr>
        <w:lastRenderedPageBreak/>
        <w:t>Purpose of This Guide</w:t>
      </w:r>
    </w:p>
    <w:p w14:paraId="458ABCFD" w14:textId="77777777" w:rsidR="00826186" w:rsidRPr="00437725" w:rsidRDefault="00826186" w:rsidP="00CD3260">
      <w:pPr>
        <w:spacing w:before="100" w:beforeAutospacing="1" w:after="100" w:afterAutospacing="1" w:line="276" w:lineRule="auto"/>
        <w:jc w:val="both"/>
        <w:outlineLvl w:val="1"/>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 xml:space="preserve">This guide provides the conceptual foundation and structural overview for </w:t>
      </w:r>
      <w:r w:rsidRPr="00437725">
        <w:rPr>
          <w:rFonts w:ascii="Times New Roman" w:eastAsia="Times New Roman" w:hAnsi="Times New Roman" w:cs="Times New Roman"/>
          <w:i/>
          <w:iCs/>
          <w:kern w:val="0"/>
          <w14:ligatures w14:val="none"/>
        </w:rPr>
        <w:t>The Stories We Carry</w:t>
      </w:r>
      <w:r w:rsidRPr="00437725">
        <w:rPr>
          <w:rFonts w:ascii="Times New Roman" w:eastAsia="Times New Roman" w:hAnsi="Times New Roman" w:cs="Times New Roman"/>
          <w:kern w:val="0"/>
          <w14:ligatures w14:val="none"/>
        </w:rPr>
        <w:t>, a six-session reflective life story course designed for older adults.</w:t>
      </w:r>
    </w:p>
    <w:p w14:paraId="7681185D" w14:textId="0A7DCE41" w:rsidR="00826186" w:rsidRPr="00437725" w:rsidRDefault="00826186" w:rsidP="00CD3260">
      <w:pPr>
        <w:spacing w:before="100" w:beforeAutospacing="1" w:after="100" w:afterAutospacing="1" w:line="276" w:lineRule="auto"/>
        <w:jc w:val="both"/>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 xml:space="preserve">It is not intended to train facilitators in basic group process. Rather, it clarifies the architecture, pacing, and intention of the </w:t>
      </w:r>
      <w:r w:rsidR="004F4310">
        <w:rPr>
          <w:rFonts w:ascii="Times New Roman" w:eastAsia="Times New Roman" w:hAnsi="Times New Roman" w:cs="Times New Roman"/>
          <w:kern w:val="0"/>
          <w14:ligatures w14:val="none"/>
        </w:rPr>
        <w:t>class</w:t>
      </w:r>
      <w:r w:rsidRPr="00437725">
        <w:rPr>
          <w:rFonts w:ascii="Times New Roman" w:eastAsia="Times New Roman" w:hAnsi="Times New Roman" w:cs="Times New Roman"/>
          <w:kern w:val="0"/>
          <w14:ligatures w14:val="none"/>
        </w:rPr>
        <w:t xml:space="preserve"> so that seasoned facilitators can confidently guide participants through a process of reflection and meaning-making.</w:t>
      </w:r>
    </w:p>
    <w:p w14:paraId="0D843786" w14:textId="403EFF29" w:rsidR="00D76532" w:rsidRPr="00D76532" w:rsidRDefault="00826186" w:rsidP="00D76532">
      <w:pPr>
        <w:pStyle w:val="pdq2pgselectionanchorcontainer"/>
        <w:spacing w:line="276" w:lineRule="auto"/>
        <w:rPr>
          <w:b/>
          <w:bCs/>
        </w:rPr>
      </w:pPr>
      <w:r w:rsidRPr="00437725">
        <w:t>It is assumed that these sessions will be tailored to meet the needs of your group</w:t>
      </w:r>
      <w:r w:rsidR="00F6350A" w:rsidRPr="00437725">
        <w:t xml:space="preserve">. </w:t>
      </w:r>
      <w:r w:rsidRPr="00437725">
        <w:t>Variables such as number of participants will affect timing and flow</w:t>
      </w:r>
      <w:r w:rsidR="00F6350A" w:rsidRPr="00C16D6B">
        <w:rPr>
          <w:b/>
          <w:bCs/>
        </w:rPr>
        <w:t xml:space="preserve">. </w:t>
      </w:r>
      <w:r w:rsidR="00C16D6B">
        <w:rPr>
          <w:rStyle w:val="Strong"/>
          <w:b w:val="0"/>
          <w:bCs w:val="0"/>
        </w:rPr>
        <w:t>The</w:t>
      </w:r>
      <w:r w:rsidR="007B408B" w:rsidRPr="00C16D6B">
        <w:rPr>
          <w:rStyle w:val="Strong"/>
          <w:b w:val="0"/>
          <w:bCs w:val="0"/>
        </w:rPr>
        <w:t xml:space="preserve"> scripted curriculum  provided</w:t>
      </w:r>
      <w:r w:rsidR="00C16D6B">
        <w:rPr>
          <w:rStyle w:val="Strong"/>
          <w:b w:val="0"/>
          <w:bCs w:val="0"/>
        </w:rPr>
        <w:t xml:space="preserve"> </w:t>
      </w:r>
      <w:r w:rsidR="00827BB2" w:rsidRPr="00C16D6B">
        <w:t>should</w:t>
      </w:r>
      <w:r w:rsidRPr="00C16D6B">
        <w:t xml:space="preserve"> be adapted as needed</w:t>
      </w:r>
      <w:r w:rsidRPr="00C16D6B">
        <w:rPr>
          <w:b/>
          <w:bCs/>
        </w:rPr>
        <w:t>.</w:t>
      </w:r>
    </w:p>
    <w:p w14:paraId="6CAAD9DC" w14:textId="77777777" w:rsidR="007C6474" w:rsidRDefault="007C6474" w:rsidP="007C6474">
      <w:pPr>
        <w:spacing w:after="0" w:line="276" w:lineRule="auto"/>
        <w:jc w:val="both"/>
        <w:outlineLvl w:val="1"/>
        <w:rPr>
          <w:rFonts w:ascii="Times New Roman" w:eastAsia="Times New Roman" w:hAnsi="Times New Roman" w:cs="Times New Roman"/>
          <w:b/>
          <w:bCs/>
          <w:kern w:val="0"/>
          <w:sz w:val="36"/>
          <w:szCs w:val="36"/>
          <w14:ligatures w14:val="none"/>
        </w:rPr>
      </w:pPr>
    </w:p>
    <w:p w14:paraId="0B035E1F" w14:textId="669A743D" w:rsidR="00AB0F60" w:rsidRDefault="00741DAD" w:rsidP="007C6474">
      <w:pPr>
        <w:spacing w:after="0" w:line="276" w:lineRule="auto"/>
        <w:jc w:val="both"/>
        <w:outlineLvl w:val="1"/>
        <w:rPr>
          <w:rFonts w:ascii="Times New Roman" w:eastAsia="Times New Roman" w:hAnsi="Times New Roman" w:cs="Times New Roman"/>
          <w:b/>
          <w:bCs/>
          <w:kern w:val="0"/>
          <w:sz w:val="36"/>
          <w:szCs w:val="36"/>
          <w14:ligatures w14:val="none"/>
        </w:rPr>
      </w:pPr>
      <w:r w:rsidRPr="000C10D7">
        <w:rPr>
          <w:rFonts w:ascii="Times New Roman" w:eastAsia="Times New Roman" w:hAnsi="Times New Roman" w:cs="Times New Roman"/>
          <w:b/>
          <w:bCs/>
          <w:kern w:val="0"/>
          <w:sz w:val="36"/>
          <w:szCs w:val="36"/>
          <w14:ligatures w14:val="none"/>
        </w:rPr>
        <w:t xml:space="preserve">Why a Lifespan Structure </w:t>
      </w:r>
      <w:r w:rsidR="00DB4A9D">
        <w:rPr>
          <w:rFonts w:ascii="Times New Roman" w:eastAsia="Times New Roman" w:hAnsi="Times New Roman" w:cs="Times New Roman"/>
          <w:b/>
          <w:bCs/>
          <w:kern w:val="0"/>
          <w:sz w:val="36"/>
          <w:szCs w:val="36"/>
          <w14:ligatures w14:val="none"/>
        </w:rPr>
        <w:t xml:space="preserve">and </w:t>
      </w:r>
      <w:r w:rsidR="00DB4A9D" w:rsidRPr="00437725">
        <w:rPr>
          <w:rFonts w:ascii="Times New Roman" w:eastAsia="Times New Roman" w:hAnsi="Times New Roman" w:cs="Times New Roman"/>
          <w:b/>
          <w:bCs/>
          <w:kern w:val="0"/>
          <w:sz w:val="36"/>
          <w:szCs w:val="36"/>
          <w14:ligatures w14:val="none"/>
        </w:rPr>
        <w:t>Developmental Fram</w:t>
      </w:r>
      <w:r w:rsidR="00DB4A9D">
        <w:rPr>
          <w:rFonts w:ascii="Times New Roman" w:eastAsia="Times New Roman" w:hAnsi="Times New Roman" w:cs="Times New Roman"/>
          <w:b/>
          <w:bCs/>
          <w:kern w:val="0"/>
          <w:sz w:val="36"/>
          <w:szCs w:val="36"/>
          <w14:ligatures w14:val="none"/>
        </w:rPr>
        <w:t>e</w:t>
      </w:r>
    </w:p>
    <w:p w14:paraId="4AE0E42E" w14:textId="77777777" w:rsidR="00AB0F60" w:rsidRDefault="00AB0F60" w:rsidP="007C6474">
      <w:pPr>
        <w:spacing w:after="0" w:line="276" w:lineRule="auto"/>
        <w:jc w:val="both"/>
        <w:outlineLvl w:val="1"/>
        <w:rPr>
          <w:rFonts w:ascii="Times New Roman" w:eastAsia="Times New Roman" w:hAnsi="Times New Roman" w:cs="Times New Roman"/>
          <w:b/>
          <w:bCs/>
          <w:kern w:val="0"/>
          <w:sz w:val="36"/>
          <w:szCs w:val="36"/>
          <w14:ligatures w14:val="none"/>
        </w:rPr>
      </w:pPr>
    </w:p>
    <w:p w14:paraId="718B7189" w14:textId="60F7A4FE" w:rsidR="00826186" w:rsidRPr="00437725" w:rsidRDefault="00741DAD" w:rsidP="00DB4A9D">
      <w:pPr>
        <w:spacing w:after="0" w:line="276" w:lineRule="auto"/>
        <w:jc w:val="both"/>
        <w:outlineLvl w:val="1"/>
        <w:rPr>
          <w:rFonts w:ascii="Times New Roman" w:eastAsia="Times New Roman" w:hAnsi="Times New Roman" w:cs="Times New Roman"/>
          <w:b/>
          <w:bCs/>
          <w:kern w:val="0"/>
          <w:sz w:val="36"/>
          <w:szCs w:val="36"/>
          <w14:ligatures w14:val="none"/>
        </w:rPr>
      </w:pPr>
      <w:r w:rsidRPr="00F71CCF">
        <w:rPr>
          <w:rFonts w:ascii="Times New Roman" w:eastAsia="Times New Roman" w:hAnsi="Times New Roman" w:cs="Times New Roman"/>
          <w:kern w:val="0"/>
          <w14:ligatures w14:val="none"/>
        </w:rPr>
        <w:t>Many older adults naturally return to familiar or emotionally</w:t>
      </w:r>
      <w:r w:rsidRPr="00437725">
        <w:rPr>
          <w:rFonts w:ascii="Times New Roman" w:eastAsia="Times New Roman" w:hAnsi="Times New Roman" w:cs="Times New Roman"/>
          <w:kern w:val="0"/>
          <w14:ligatures w14:val="none"/>
        </w:rPr>
        <w:t xml:space="preserve"> charged periods of their life—often keeping the story narrow. </w:t>
      </w:r>
      <w:r w:rsidR="00D90422" w:rsidRPr="00F71CCF">
        <w:rPr>
          <w:rFonts w:ascii="Times New Roman" w:hAnsi="Times New Roman" w:cs="Times New Roman"/>
        </w:rPr>
        <w:t>A lifespan arc widens the narrative beyond familiar stories by inviting attention to less</w:t>
      </w:r>
      <w:r w:rsidR="00D90422" w:rsidRPr="00F71CCF">
        <w:rPr>
          <w:rFonts w:ascii="Times New Roman" w:hAnsi="Times New Roman" w:cs="Times New Roman"/>
        </w:rPr>
        <w:noBreakHyphen/>
        <w:t>explored chapters and overlooked transitions</w:t>
      </w:r>
      <w:r w:rsidRPr="00437725">
        <w:rPr>
          <w:rFonts w:ascii="Times New Roman" w:eastAsia="Times New Roman" w:hAnsi="Times New Roman" w:cs="Times New Roman"/>
          <w:kern w:val="0"/>
          <w14:ligatures w14:val="none"/>
        </w:rPr>
        <w:t xml:space="preserve">. </w:t>
      </w:r>
    </w:p>
    <w:p w14:paraId="25BE4D13" w14:textId="077ADD7C" w:rsidR="00383E33" w:rsidRPr="00437725" w:rsidRDefault="00383E33" w:rsidP="00CD3260">
      <w:pPr>
        <w:spacing w:before="100" w:beforeAutospacing="1" w:after="100" w:afterAutospacing="1" w:line="276" w:lineRule="auto"/>
        <w:jc w:val="both"/>
        <w:rPr>
          <w:rFonts w:ascii="Times New Roman" w:eastAsia="Times New Roman" w:hAnsi="Times New Roman" w:cs="Times New Roman"/>
          <w:kern w:val="0"/>
          <w14:ligatures w14:val="none"/>
        </w:rPr>
      </w:pPr>
      <w:r w:rsidRPr="00383E33">
        <w:rPr>
          <w:rFonts w:ascii="Times New Roman" w:hAnsi="Times New Roman" w:cs="Times New Roman"/>
        </w:rPr>
        <w:t>Participants are invited to see their lives as adaptive</w:t>
      </w:r>
      <w:r w:rsidR="003841C2">
        <w:rPr>
          <w:rFonts w:ascii="Times New Roman" w:hAnsi="Times New Roman" w:cs="Times New Roman"/>
        </w:rPr>
        <w:t xml:space="preserve"> and</w:t>
      </w:r>
      <w:r w:rsidRPr="00383E33">
        <w:rPr>
          <w:rFonts w:ascii="Times New Roman" w:hAnsi="Times New Roman" w:cs="Times New Roman"/>
        </w:rPr>
        <w:t xml:space="preserve"> evolving systems rather than fixed stories. </w:t>
      </w:r>
      <w:r w:rsidR="00B41662">
        <w:rPr>
          <w:rFonts w:ascii="Times New Roman" w:eastAsia="Times New Roman" w:hAnsi="Times New Roman" w:cs="Times New Roman"/>
          <w:kern w:val="0"/>
          <w14:ligatures w14:val="none"/>
        </w:rPr>
        <w:t>Instead of</w:t>
      </w:r>
      <w:r w:rsidRPr="00383E33">
        <w:rPr>
          <w:rFonts w:ascii="Times New Roman" w:eastAsia="Times New Roman" w:hAnsi="Times New Roman" w:cs="Times New Roman"/>
          <w:kern w:val="0"/>
          <w14:ligatures w14:val="none"/>
        </w:rPr>
        <w:t xml:space="preserve"> emphasizing reminiscence or the retrieval of specific memories, the focus is on how individuals have</w:t>
      </w:r>
      <w:r w:rsidRPr="00437725">
        <w:rPr>
          <w:rFonts w:ascii="Times New Roman" w:eastAsia="Times New Roman" w:hAnsi="Times New Roman" w:cs="Times New Roman"/>
          <w:kern w:val="0"/>
          <w14:ligatures w14:val="none"/>
        </w:rPr>
        <w:t xml:space="preserve"> grown, adapted, and made meaning across the lifespan.</w:t>
      </w:r>
    </w:p>
    <w:p w14:paraId="0D009581" w14:textId="4A4F1636" w:rsidR="00606D86" w:rsidRDefault="000F20A3" w:rsidP="00CD3260">
      <w:pPr>
        <w:spacing w:before="100" w:beforeAutospacing="1" w:after="100" w:afterAutospacing="1" w:line="276" w:lineRule="auto"/>
        <w:contextualSpacing/>
        <w:jc w:val="both"/>
        <w:rPr>
          <w:rFonts w:ascii="Times New Roman" w:hAnsi="Times New Roman" w:cs="Times New Roman"/>
        </w:rPr>
      </w:pPr>
      <w:r w:rsidRPr="00437725">
        <w:rPr>
          <w:rFonts w:ascii="Times New Roman" w:eastAsia="Times New Roman" w:hAnsi="Times New Roman" w:cs="Times New Roman"/>
          <w:kern w:val="0"/>
          <w14:ligatures w14:val="none"/>
        </w:rPr>
        <w:t>The course invites participants to explore their lives not simply as a sequence of memories, but as a developmental journey</w:t>
      </w:r>
      <w:r w:rsidR="00471A05">
        <w:rPr>
          <w:rFonts w:ascii="Times New Roman" w:eastAsia="Times New Roman" w:hAnsi="Times New Roman" w:cs="Times New Roman"/>
          <w:kern w:val="0"/>
          <w14:ligatures w14:val="none"/>
        </w:rPr>
        <w:t xml:space="preserve">. </w:t>
      </w:r>
      <w:r w:rsidRPr="00437725">
        <w:rPr>
          <w:rFonts w:ascii="Times New Roman" w:eastAsia="Times New Roman" w:hAnsi="Times New Roman" w:cs="Times New Roman"/>
          <w:kern w:val="0"/>
          <w14:ligatures w14:val="none"/>
        </w:rPr>
        <w:t>The facilitator’s role is to create an environment where patterns, insights, and coherence can emerge naturally through reflection and shared experience.</w:t>
      </w:r>
    </w:p>
    <w:p w14:paraId="446F6FE6" w14:textId="77777777" w:rsidR="00D76532" w:rsidRDefault="00D76532" w:rsidP="00CD3260">
      <w:pPr>
        <w:spacing w:before="60" w:after="60" w:line="276" w:lineRule="auto"/>
        <w:jc w:val="both"/>
        <w:rPr>
          <w:rFonts w:ascii="Times New Roman" w:eastAsia="Times New Roman" w:hAnsi="Times New Roman" w:cs="Times New Roman"/>
          <w:b/>
          <w:bCs/>
          <w:kern w:val="0"/>
          <w:sz w:val="36"/>
          <w:szCs w:val="36"/>
          <w14:ligatures w14:val="none"/>
        </w:rPr>
      </w:pPr>
    </w:p>
    <w:p w14:paraId="7AC10872" w14:textId="68F970F6" w:rsidR="00826186" w:rsidRPr="001842B8" w:rsidRDefault="00826186" w:rsidP="00CD3260">
      <w:pPr>
        <w:spacing w:before="60" w:after="60" w:line="276" w:lineRule="auto"/>
        <w:jc w:val="both"/>
        <w:rPr>
          <w:rFonts w:ascii="Times New Roman" w:eastAsia="Times New Roman" w:hAnsi="Times New Roman" w:cs="Times New Roman"/>
          <w:kern w:val="0"/>
          <w14:ligatures w14:val="none"/>
        </w:rPr>
      </w:pPr>
      <w:r w:rsidRPr="000C10D7">
        <w:rPr>
          <w:rFonts w:ascii="Times New Roman" w:eastAsia="Times New Roman" w:hAnsi="Times New Roman" w:cs="Times New Roman"/>
          <w:b/>
          <w:bCs/>
          <w:kern w:val="0"/>
          <w:sz w:val="36"/>
          <w:szCs w:val="36"/>
          <w14:ligatures w14:val="none"/>
        </w:rPr>
        <w:t>Later Life Is Especially Suited for This Work</w:t>
      </w:r>
    </w:p>
    <w:p w14:paraId="5A6DFC57" w14:textId="0D498BDC" w:rsidR="00826186" w:rsidRPr="002E7CB9" w:rsidRDefault="00826186" w:rsidP="00CD3260">
      <w:pPr>
        <w:spacing w:before="100" w:beforeAutospacing="1" w:after="100" w:afterAutospacing="1" w:line="276" w:lineRule="auto"/>
        <w:jc w:val="both"/>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Later life often brings psychological capacities that can support reflective work. These capacities allow individuals to revisit earlier experiences not simply as memories, but as parts of a larger developmental story. The emphasis shifts from accumulation to integration—from what happened to what it means</w:t>
      </w:r>
      <w:r w:rsidRPr="002E7CB9">
        <w:rPr>
          <w:rFonts w:ascii="Times New Roman" w:eastAsia="Times New Roman" w:hAnsi="Times New Roman" w:cs="Times New Roman"/>
          <w:kern w:val="0"/>
          <w14:ligatures w14:val="none"/>
        </w:rPr>
        <w:t>.</w:t>
      </w:r>
      <w:r w:rsidR="001B1BAB" w:rsidRPr="002E7CB9">
        <w:rPr>
          <w:rFonts w:ascii="Times New Roman" w:hAnsi="Times New Roman" w:cs="Times New Roman"/>
        </w:rPr>
        <w:t xml:space="preserve"> These capacities support the shift from recounting events to interpreting them.</w:t>
      </w:r>
    </w:p>
    <w:p w14:paraId="48768A6B" w14:textId="61C06BD5" w:rsidR="00826186" w:rsidRPr="00437725" w:rsidRDefault="00826186" w:rsidP="007B0592">
      <w:pPr>
        <w:spacing w:before="100" w:beforeAutospacing="1" w:after="100" w:afterAutospacing="1" w:line="276" w:lineRule="auto"/>
        <w:jc w:val="both"/>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The benefit of having lived many years provides greater emotional perspective and increases tolerance for complexity and ambiguity</w:t>
      </w:r>
      <w:r w:rsidR="00F6350A" w:rsidRPr="00437725">
        <w:rPr>
          <w:rFonts w:ascii="Times New Roman" w:eastAsia="Times New Roman" w:hAnsi="Times New Roman" w:cs="Times New Roman"/>
          <w:kern w:val="0"/>
          <w14:ligatures w14:val="none"/>
        </w:rPr>
        <w:t xml:space="preserve">. </w:t>
      </w:r>
      <w:r w:rsidRPr="00437725">
        <w:rPr>
          <w:rFonts w:ascii="Times New Roman" w:eastAsia="Times New Roman" w:hAnsi="Times New Roman" w:cs="Times New Roman"/>
          <w:kern w:val="0"/>
          <w14:ligatures w14:val="none"/>
        </w:rPr>
        <w:t xml:space="preserve">When exploring key developmental processes, the ability to recognize long-term patterns and themes becomes apparent. </w:t>
      </w:r>
    </w:p>
    <w:p w14:paraId="687788F8" w14:textId="77777777" w:rsidR="001A75F7" w:rsidRPr="001E7854" w:rsidRDefault="001A75F7" w:rsidP="001A75F7">
      <w:pPr>
        <w:spacing w:after="100" w:afterAutospacing="1" w:line="240" w:lineRule="auto"/>
        <w:outlineLvl w:val="0"/>
        <w:rPr>
          <w:rFonts w:ascii="Rockwell" w:eastAsia="Times New Roman" w:hAnsi="Rockwell" w:cs="Times New Roman"/>
          <w:kern w:val="36"/>
          <w:sz w:val="48"/>
          <w:szCs w:val="48"/>
          <w14:ligatures w14:val="none"/>
        </w:rPr>
      </w:pPr>
      <w:r w:rsidRPr="001E7854">
        <w:rPr>
          <w:rFonts w:ascii="Rockwell" w:eastAsia="Times New Roman" w:hAnsi="Rockwell" w:cs="Times New Roman"/>
          <w:kern w:val="36"/>
          <w:sz w:val="48"/>
          <w:szCs w:val="48"/>
          <w14:ligatures w14:val="none"/>
        </w:rPr>
        <w:lastRenderedPageBreak/>
        <w:t>Session 2 | Adolescence: Becoming &amp; First Return</w:t>
      </w:r>
    </w:p>
    <w:p w14:paraId="4CCE7B5E" w14:textId="77777777" w:rsidR="001A75F7" w:rsidRDefault="001A75F7" w:rsidP="001A75F7">
      <w:pPr>
        <w:spacing w:after="100" w:afterAutospacing="1" w:line="240" w:lineRule="auto"/>
        <w:outlineLvl w:val="2"/>
        <w:rPr>
          <w:rFonts w:ascii="Times New Roman" w:eastAsia="Times New Roman" w:hAnsi="Times New Roman" w:cs="Times New Roman"/>
          <w:b/>
          <w:bCs/>
          <w:kern w:val="0"/>
          <w:sz w:val="40"/>
          <w:szCs w:val="40"/>
          <w14:ligatures w14:val="none"/>
        </w:rPr>
      </w:pPr>
    </w:p>
    <w:p w14:paraId="285FA6DB" w14:textId="77777777" w:rsidR="001A75F7" w:rsidRPr="001D20B7" w:rsidRDefault="001A75F7" w:rsidP="001A75F7">
      <w:pPr>
        <w:spacing w:after="100" w:afterAutospacing="1" w:line="276" w:lineRule="auto"/>
        <w:outlineLvl w:val="2"/>
        <w:rPr>
          <w:rFonts w:ascii="Times New Roman" w:eastAsia="Times New Roman" w:hAnsi="Times New Roman" w:cs="Times New Roman"/>
          <w:b/>
          <w:bCs/>
          <w:kern w:val="0"/>
          <w:sz w:val="44"/>
          <w:szCs w:val="44"/>
          <w14:ligatures w14:val="none"/>
        </w:rPr>
      </w:pPr>
      <w:r w:rsidRPr="001D20B7">
        <w:rPr>
          <w:rFonts w:ascii="Times New Roman" w:eastAsia="Times New Roman" w:hAnsi="Times New Roman" w:cs="Times New Roman"/>
          <w:b/>
          <w:bCs/>
          <w:kern w:val="0"/>
          <w:sz w:val="44"/>
          <w:szCs w:val="44"/>
          <w14:ligatures w14:val="none"/>
        </w:rPr>
        <w:t>The Container</w:t>
      </w:r>
    </w:p>
    <w:p w14:paraId="7890F400" w14:textId="77777777" w:rsidR="001A75F7" w:rsidRPr="00E569D7" w:rsidRDefault="001A75F7" w:rsidP="001A75F7">
      <w:pPr>
        <w:numPr>
          <w:ilvl w:val="0"/>
          <w:numId w:val="1"/>
        </w:numPr>
        <w:spacing w:after="0" w:line="276" w:lineRule="auto"/>
        <w:rPr>
          <w:rFonts w:ascii="Times New Roman" w:eastAsia="Times New Roman" w:hAnsi="Times New Roman" w:cs="Times New Roman"/>
          <w:kern w:val="0"/>
          <w14:ligatures w14:val="none"/>
        </w:rPr>
      </w:pPr>
      <w:r w:rsidRPr="00437725">
        <w:rPr>
          <w:rFonts w:ascii="Times New Roman" w:eastAsia="Times New Roman" w:hAnsi="Times New Roman" w:cs="Times New Roman"/>
          <w:b/>
          <w:bCs/>
          <w:kern w:val="0"/>
          <w14:ligatures w14:val="none"/>
        </w:rPr>
        <w:t>Purpose:</w:t>
      </w:r>
    </w:p>
    <w:p w14:paraId="6BED9909" w14:textId="77777777" w:rsidR="001A75F7" w:rsidRDefault="001A75F7" w:rsidP="001A75F7">
      <w:pPr>
        <w:pStyle w:val="ListParagraph"/>
        <w:numPr>
          <w:ilvl w:val="1"/>
          <w:numId w:val="29"/>
        </w:numPr>
        <w:spacing w:after="0" w:line="276" w:lineRule="auto"/>
        <w:rPr>
          <w:rFonts w:ascii="Times New Roman" w:eastAsia="Times New Roman" w:hAnsi="Times New Roman" w:cs="Times New Roman"/>
          <w:kern w:val="0"/>
          <w14:ligatures w14:val="none"/>
        </w:rPr>
      </w:pPr>
      <w:r w:rsidRPr="00E569D7">
        <w:rPr>
          <w:rFonts w:ascii="Times New Roman" w:eastAsia="Times New Roman" w:hAnsi="Times New Roman" w:cs="Times New Roman"/>
          <w:kern w:val="0"/>
          <w14:ligatures w14:val="none"/>
        </w:rPr>
        <w:t>To explore adolescence as a formative period of identity development and as the first major return</w:t>
      </w:r>
    </w:p>
    <w:p w14:paraId="1514E3FC" w14:textId="77777777" w:rsidR="001A75F7" w:rsidRPr="00E569D7" w:rsidRDefault="001A75F7" w:rsidP="001A75F7">
      <w:pPr>
        <w:pStyle w:val="ListParagraph"/>
        <w:numPr>
          <w:ilvl w:val="1"/>
          <w:numId w:val="29"/>
        </w:numPr>
        <w:spacing w:after="0" w:line="276" w:lineRule="auto"/>
        <w:rPr>
          <w:rFonts w:ascii="Times New Roman" w:eastAsia="Times New Roman" w:hAnsi="Times New Roman" w:cs="Times New Roman"/>
          <w:kern w:val="0"/>
          <w14:ligatures w14:val="none"/>
        </w:rPr>
      </w:pPr>
      <w:r w:rsidRPr="00E569D7">
        <w:rPr>
          <w:rFonts w:ascii="Times New Roman" w:eastAsia="Times New Roman" w:hAnsi="Times New Roman" w:cs="Times New Roman"/>
          <w:b/>
          <w:bCs/>
          <w:kern w:val="0"/>
          <w14:ligatures w14:val="none"/>
        </w:rPr>
        <w:t>To</w:t>
      </w:r>
      <w:r w:rsidRPr="00E569D7">
        <w:rPr>
          <w:rFonts w:ascii="Times New Roman" w:eastAsia="Times New Roman" w:hAnsi="Times New Roman" w:cs="Times New Roman"/>
          <w:kern w:val="0"/>
          <w14:ligatures w14:val="none"/>
        </w:rPr>
        <w:t xml:space="preserve"> introduce the Spiral as a way of understanding how meaning evolves over time </w:t>
      </w:r>
    </w:p>
    <w:p w14:paraId="5D7AFBCF" w14:textId="77777777" w:rsidR="001A75F7" w:rsidRPr="00483CEF" w:rsidRDefault="001A75F7" w:rsidP="001A75F7">
      <w:pPr>
        <w:spacing w:after="0" w:line="276" w:lineRule="auto"/>
        <w:ind w:left="720"/>
        <w:rPr>
          <w:rFonts w:ascii="Times New Roman" w:eastAsia="Times New Roman" w:hAnsi="Times New Roman" w:cs="Times New Roman"/>
          <w:kern w:val="0"/>
          <w14:ligatures w14:val="none"/>
        </w:rPr>
      </w:pPr>
    </w:p>
    <w:p w14:paraId="521B160E" w14:textId="77777777" w:rsidR="001A75F7" w:rsidRPr="00437725" w:rsidRDefault="001A75F7" w:rsidP="001A75F7">
      <w:pPr>
        <w:numPr>
          <w:ilvl w:val="0"/>
          <w:numId w:val="1"/>
        </w:numPr>
        <w:spacing w:after="0" w:line="276" w:lineRule="auto"/>
        <w:rPr>
          <w:rFonts w:ascii="Times New Roman" w:eastAsia="Times New Roman" w:hAnsi="Times New Roman" w:cs="Times New Roman"/>
          <w:kern w:val="0"/>
          <w14:ligatures w14:val="none"/>
        </w:rPr>
      </w:pPr>
      <w:r w:rsidRPr="00437725">
        <w:rPr>
          <w:rFonts w:ascii="Times New Roman" w:eastAsia="Times New Roman" w:hAnsi="Times New Roman" w:cs="Times New Roman"/>
          <w:b/>
          <w:bCs/>
          <w:kern w:val="0"/>
          <w14:ligatures w14:val="none"/>
        </w:rPr>
        <w:t>Developmental Focus:</w:t>
      </w:r>
    </w:p>
    <w:p w14:paraId="7429F977" w14:textId="77777777" w:rsidR="001A75F7" w:rsidRPr="00437725" w:rsidRDefault="001A75F7" w:rsidP="001A75F7">
      <w:pPr>
        <w:numPr>
          <w:ilvl w:val="1"/>
          <w:numId w:val="1"/>
        </w:numPr>
        <w:spacing w:after="0" w:line="276" w:lineRule="auto"/>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Adolescence and identity formation</w:t>
      </w:r>
    </w:p>
    <w:p w14:paraId="09543708" w14:textId="77777777" w:rsidR="001A75F7" w:rsidRPr="00437725" w:rsidRDefault="001A75F7" w:rsidP="001A75F7">
      <w:pPr>
        <w:numPr>
          <w:ilvl w:val="1"/>
          <w:numId w:val="1"/>
        </w:numPr>
        <w:spacing w:after="0" w:line="276" w:lineRule="auto"/>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First reinterpretation of earlier experience</w:t>
      </w:r>
    </w:p>
    <w:p w14:paraId="7ECFD77D" w14:textId="77777777" w:rsidR="001A75F7" w:rsidRPr="00437725" w:rsidRDefault="001A75F7" w:rsidP="001A75F7">
      <w:pPr>
        <w:numPr>
          <w:ilvl w:val="1"/>
          <w:numId w:val="1"/>
        </w:numPr>
        <w:spacing w:after="0" w:line="276" w:lineRule="auto"/>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Emergence of self-awareness</w:t>
      </w:r>
    </w:p>
    <w:p w14:paraId="068ACF59" w14:textId="77777777" w:rsidR="001A75F7" w:rsidRDefault="001A75F7" w:rsidP="001A75F7">
      <w:pPr>
        <w:numPr>
          <w:ilvl w:val="1"/>
          <w:numId w:val="1"/>
        </w:numPr>
        <w:spacing w:after="0" w:line="276" w:lineRule="auto"/>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 xml:space="preserve">Beginning of narrative reflection across time </w:t>
      </w:r>
    </w:p>
    <w:p w14:paraId="16414368" w14:textId="77777777" w:rsidR="001A75F7" w:rsidRPr="00437725" w:rsidRDefault="001A75F7" w:rsidP="001A75F7">
      <w:pPr>
        <w:spacing w:after="0" w:line="276" w:lineRule="auto"/>
        <w:ind w:left="1080"/>
        <w:rPr>
          <w:rFonts w:ascii="Times New Roman" w:eastAsia="Times New Roman" w:hAnsi="Times New Roman" w:cs="Times New Roman"/>
          <w:kern w:val="0"/>
          <w14:ligatures w14:val="none"/>
        </w:rPr>
      </w:pPr>
    </w:p>
    <w:p w14:paraId="60C3977D" w14:textId="77777777" w:rsidR="001A75F7" w:rsidRDefault="001A75F7" w:rsidP="001A75F7">
      <w:pPr>
        <w:numPr>
          <w:ilvl w:val="0"/>
          <w:numId w:val="1"/>
        </w:numPr>
        <w:spacing w:after="0" w:line="276" w:lineRule="auto"/>
        <w:rPr>
          <w:rFonts w:ascii="Times New Roman" w:eastAsia="Times New Roman" w:hAnsi="Times New Roman" w:cs="Times New Roman"/>
          <w:kern w:val="0"/>
          <w14:ligatures w14:val="none"/>
        </w:rPr>
      </w:pPr>
      <w:r w:rsidRPr="00437725">
        <w:rPr>
          <w:rFonts w:ascii="Times New Roman" w:eastAsia="Times New Roman" w:hAnsi="Times New Roman" w:cs="Times New Roman"/>
          <w:b/>
          <w:bCs/>
          <w:kern w:val="0"/>
          <w14:ligatures w14:val="none"/>
        </w:rPr>
        <w:t>Session Arc:</w:t>
      </w:r>
      <w:r w:rsidRPr="00437725">
        <w:rPr>
          <w:rFonts w:ascii="Times New Roman" w:eastAsia="Times New Roman" w:hAnsi="Times New Roman" w:cs="Times New Roman"/>
          <w:kern w:val="0"/>
          <w14:ligatures w14:val="none"/>
        </w:rPr>
        <w:t xml:space="preserve"> Adolescence </w:t>
      </w:r>
      <m:oMath>
        <m:r>
          <w:rPr>
            <w:rFonts w:ascii="Cambria Math" w:eastAsia="Times New Roman" w:hAnsi="Cambria Math" w:cs="Times New Roman"/>
            <w:kern w:val="0"/>
            <w14:ligatures w14:val="none"/>
          </w:rPr>
          <m:t>→</m:t>
        </m:r>
      </m:oMath>
      <w:r w:rsidRPr="00437725">
        <w:rPr>
          <w:rFonts w:ascii="Times New Roman" w:eastAsia="Times New Roman" w:hAnsi="Times New Roman" w:cs="Times New Roman"/>
          <w:kern w:val="0"/>
          <w14:ligatures w14:val="none"/>
        </w:rPr>
        <w:t xml:space="preserve"> Identity </w:t>
      </w:r>
      <m:oMath>
        <m:r>
          <w:rPr>
            <w:rFonts w:ascii="Cambria Math" w:eastAsia="Times New Roman" w:hAnsi="Cambria Math" w:cs="Times New Roman"/>
            <w:kern w:val="0"/>
            <w14:ligatures w14:val="none"/>
          </w:rPr>
          <m:t>→</m:t>
        </m:r>
      </m:oMath>
      <w:r w:rsidRPr="00437725">
        <w:rPr>
          <w:rFonts w:ascii="Times New Roman" w:eastAsia="Times New Roman" w:hAnsi="Times New Roman" w:cs="Times New Roman"/>
          <w:kern w:val="0"/>
          <w14:ligatures w14:val="none"/>
        </w:rPr>
        <w:t xml:space="preserve"> Spiral </w:t>
      </w:r>
      <m:oMath>
        <m:r>
          <w:rPr>
            <w:rFonts w:ascii="Cambria Math" w:eastAsia="Times New Roman" w:hAnsi="Cambria Math" w:cs="Times New Roman"/>
            <w:kern w:val="0"/>
            <w14:ligatures w14:val="none"/>
          </w:rPr>
          <m:t>→</m:t>
        </m:r>
      </m:oMath>
      <w:r w:rsidRPr="00437725">
        <w:rPr>
          <w:rFonts w:ascii="Times New Roman" w:eastAsia="Times New Roman" w:hAnsi="Times New Roman" w:cs="Times New Roman"/>
          <w:kern w:val="0"/>
          <w14:ligatures w14:val="none"/>
        </w:rPr>
        <w:t xml:space="preserve"> Reflection </w:t>
      </w:r>
    </w:p>
    <w:p w14:paraId="4A9784C7" w14:textId="77777777" w:rsidR="001A75F7" w:rsidRPr="00437725" w:rsidRDefault="001A75F7" w:rsidP="001A75F7">
      <w:pPr>
        <w:spacing w:after="0" w:line="276" w:lineRule="auto"/>
        <w:ind w:left="720"/>
        <w:rPr>
          <w:rFonts w:ascii="Times New Roman" w:eastAsia="Times New Roman" w:hAnsi="Times New Roman" w:cs="Times New Roman"/>
          <w:kern w:val="0"/>
          <w14:ligatures w14:val="none"/>
        </w:rPr>
      </w:pPr>
    </w:p>
    <w:p w14:paraId="31CDB57D" w14:textId="77777777" w:rsidR="001A75F7" w:rsidRPr="00DE1102" w:rsidRDefault="001A75F7" w:rsidP="001A75F7">
      <w:pPr>
        <w:numPr>
          <w:ilvl w:val="0"/>
          <w:numId w:val="1"/>
        </w:numPr>
        <w:spacing w:after="0" w:line="276" w:lineRule="auto"/>
        <w:rPr>
          <w:rFonts w:ascii="Times New Roman" w:eastAsia="Times New Roman" w:hAnsi="Times New Roman" w:cs="Times New Roman"/>
          <w:b/>
          <w:bCs/>
          <w:kern w:val="0"/>
          <w14:ligatures w14:val="none"/>
        </w:rPr>
      </w:pPr>
      <w:r w:rsidRPr="00437725">
        <w:rPr>
          <w:rFonts w:ascii="Times New Roman" w:eastAsia="Times New Roman" w:hAnsi="Times New Roman" w:cs="Times New Roman"/>
          <w:b/>
          <w:bCs/>
          <w:kern w:val="0"/>
          <w14:ligatures w14:val="none"/>
        </w:rPr>
        <w:t>Materials Needed:</w:t>
      </w:r>
      <w:r w:rsidRPr="00437725">
        <w:rPr>
          <w:rFonts w:ascii="Times New Roman" w:eastAsia="Times New Roman" w:hAnsi="Times New Roman" w:cs="Times New Roman"/>
          <w:kern w:val="0"/>
          <w14:ligatures w14:val="none"/>
        </w:rPr>
        <w:t xml:space="preserve"> Participants' photographs from adolescence or early adulthood</w:t>
      </w:r>
      <w:r>
        <w:rPr>
          <w:rFonts w:ascii="Times New Roman" w:eastAsia="Times New Roman" w:hAnsi="Times New Roman" w:cs="Times New Roman"/>
          <w:kern w:val="0"/>
          <w14:ligatures w14:val="none"/>
        </w:rPr>
        <w:t xml:space="preserve">, copies of </w:t>
      </w:r>
      <w:r w:rsidRPr="00DE1102">
        <w:rPr>
          <w:rFonts w:ascii="Times New Roman" w:eastAsia="Times New Roman" w:hAnsi="Times New Roman" w:cs="Times New Roman"/>
          <w:i/>
          <w:iCs/>
          <w:kern w:val="0"/>
          <w14:ligatures w14:val="none"/>
        </w:rPr>
        <w:t>The Spiral Integration Life</w:t>
      </w:r>
      <w:r>
        <w:rPr>
          <w:rFonts w:ascii="Times New Roman" w:eastAsia="Times New Roman" w:hAnsi="Times New Roman" w:cs="Times New Roman"/>
          <w:i/>
          <w:iCs/>
          <w:kern w:val="0"/>
          <w14:ligatures w14:val="none"/>
        </w:rPr>
        <w:t>long</w:t>
      </w:r>
      <w:r w:rsidRPr="00DE1102">
        <w:rPr>
          <w:rFonts w:ascii="Times New Roman" w:eastAsia="Times New Roman" w:hAnsi="Times New Roman" w:cs="Times New Roman"/>
          <w:i/>
          <w:iCs/>
          <w:kern w:val="0"/>
          <w14:ligatures w14:val="none"/>
        </w:rPr>
        <w:t xml:space="preserve"> Path</w:t>
      </w:r>
      <w:r>
        <w:rPr>
          <w:rFonts w:ascii="Times New Roman" w:eastAsia="Times New Roman" w:hAnsi="Times New Roman" w:cs="Times New Roman"/>
          <w:kern w:val="0"/>
          <w14:ligatures w14:val="none"/>
        </w:rPr>
        <w:t xml:space="preserve"> and the </w:t>
      </w:r>
      <w:r w:rsidRPr="00DE1102">
        <w:rPr>
          <w:rFonts w:ascii="Times New Roman" w:eastAsia="Times New Roman" w:hAnsi="Times New Roman" w:cs="Times New Roman"/>
          <w:b/>
          <w:bCs/>
          <w:kern w:val="0"/>
          <w14:ligatures w14:val="none"/>
        </w:rPr>
        <w:t>Spiral Integration Reflection tool</w:t>
      </w:r>
    </w:p>
    <w:p w14:paraId="3BB8452B" w14:textId="77777777" w:rsidR="001A75F7" w:rsidRPr="00DE1102" w:rsidRDefault="001A75F7" w:rsidP="001A75F7">
      <w:pPr>
        <w:pStyle w:val="ListParagraph"/>
        <w:rPr>
          <w:rFonts w:ascii="Times New Roman" w:eastAsia="Times New Roman" w:hAnsi="Times New Roman" w:cs="Times New Roman"/>
          <w:b/>
          <w:bCs/>
          <w:kern w:val="0"/>
          <w14:ligatures w14:val="none"/>
        </w:rPr>
      </w:pPr>
    </w:p>
    <w:p w14:paraId="27424469" w14:textId="77777777" w:rsidR="001A75F7" w:rsidRPr="00324FCD" w:rsidRDefault="001A75F7" w:rsidP="001A75F7">
      <w:pPr>
        <w:spacing w:after="0" w:line="276" w:lineRule="auto"/>
        <w:ind w:left="720"/>
        <w:rPr>
          <w:rFonts w:ascii="Times New Roman" w:eastAsia="Times New Roman" w:hAnsi="Times New Roman" w:cs="Times New Roman"/>
          <w:kern w:val="0"/>
          <w14:ligatures w14:val="none"/>
        </w:rPr>
      </w:pPr>
    </w:p>
    <w:p w14:paraId="3447360E" w14:textId="77777777" w:rsidR="001A75F7" w:rsidRPr="005C0489" w:rsidRDefault="001A75F7" w:rsidP="001A75F7">
      <w:pPr>
        <w:spacing w:after="100" w:afterAutospacing="1" w:line="276" w:lineRule="auto"/>
        <w:outlineLvl w:val="2"/>
        <w:rPr>
          <w:rFonts w:ascii="Times New Roman" w:eastAsia="Times New Roman" w:hAnsi="Times New Roman" w:cs="Times New Roman"/>
          <w:b/>
          <w:bCs/>
          <w:kern w:val="0"/>
          <w:sz w:val="36"/>
          <w:szCs w:val="36"/>
          <w14:ligatures w14:val="none"/>
        </w:rPr>
      </w:pPr>
      <w:r w:rsidRPr="005C0489">
        <w:rPr>
          <w:rFonts w:ascii="Times New Roman" w:eastAsia="Times New Roman" w:hAnsi="Times New Roman" w:cs="Times New Roman"/>
          <w:b/>
          <w:bCs/>
          <w:kern w:val="0"/>
          <w:sz w:val="36"/>
          <w:szCs w:val="36"/>
          <w14:ligatures w14:val="none"/>
        </w:rPr>
        <w:t>1. The Welcome &amp; Photograph Check-In (15 Minutes)</w:t>
      </w:r>
    </w:p>
    <w:p w14:paraId="2AF17C9F" w14:textId="77777777" w:rsidR="001A75F7" w:rsidRPr="00437725" w:rsidRDefault="001A75F7" w:rsidP="001A75F7">
      <w:pPr>
        <w:spacing w:after="100" w:afterAutospacing="1" w:line="276" w:lineRule="auto"/>
        <w:jc w:val="both"/>
        <w:rPr>
          <w:rFonts w:ascii="Times New Roman" w:eastAsia="Times New Roman" w:hAnsi="Times New Roman" w:cs="Times New Roman"/>
          <w:kern w:val="0"/>
          <w14:ligatures w14:val="none"/>
        </w:rPr>
      </w:pPr>
      <w:r w:rsidRPr="00307E63">
        <w:rPr>
          <w:rFonts w:ascii="Rockwell" w:hAnsi="Rockwell"/>
          <w:color w:val="BF4E14" w:themeColor="accent2" w:themeShade="BF"/>
          <w:sz w:val="36"/>
          <w:szCs w:val="36"/>
        </w:rPr>
        <w:t>Facilitator Note</w:t>
      </w:r>
      <w:r>
        <w:rPr>
          <w:rFonts w:ascii="Rockwell" w:hAnsi="Rockwell"/>
          <w:color w:val="BF4E14" w:themeColor="accent2" w:themeShade="BF"/>
          <w:sz w:val="36"/>
          <w:szCs w:val="36"/>
        </w:rPr>
        <w:tab/>
      </w:r>
      <w:r w:rsidRPr="0076148D">
        <w:rPr>
          <w:rFonts w:ascii="Times New Roman" w:eastAsia="Times New Roman" w:hAnsi="Times New Roman" w:cs="Times New Roman"/>
          <w:b/>
          <w:color w:val="BF4E14" w:themeColor="accent2" w:themeShade="BF"/>
          <w:kern w:val="0"/>
          <w14:textOutline w14:w="11112" w14:cap="flat" w14:cmpd="sng" w14:algn="ctr">
            <w14:solidFill>
              <w14:schemeClr w14:val="accent2"/>
            </w14:solidFill>
            <w14:prstDash w14:val="solid"/>
            <w14:round/>
          </w14:textOutline>
          <w14:ligatures w14:val="none"/>
        </w:rPr>
        <w:t xml:space="preserve"> </w:t>
      </w:r>
      <w:r w:rsidRPr="00437725">
        <w:rPr>
          <w:rFonts w:ascii="Times New Roman" w:eastAsia="Times New Roman" w:hAnsi="Times New Roman" w:cs="Times New Roman"/>
          <w:kern w:val="0"/>
          <w14:ligatures w14:val="none"/>
        </w:rPr>
        <w:t xml:space="preserve">Welcome participants back. This check-in uses the photo they were asked to bring to anchor the shift into adolescence. </w:t>
      </w:r>
    </w:p>
    <w:p w14:paraId="0D46A8D2" w14:textId="77777777" w:rsidR="001A75F7" w:rsidRDefault="001A75F7" w:rsidP="001A75F7">
      <w:pPr>
        <w:spacing w:after="100" w:afterAutospacing="1" w:line="276" w:lineRule="auto"/>
        <w:jc w:val="both"/>
        <w:rPr>
          <w:rFonts w:ascii="Times New Roman" w:eastAsia="Times New Roman" w:hAnsi="Times New Roman" w:cs="Times New Roman"/>
          <w:kern w:val="0"/>
          <w14:ligatures w14:val="none"/>
        </w:rPr>
      </w:pPr>
      <w:r w:rsidRPr="00307E63">
        <w:rPr>
          <w:rFonts w:ascii="Rockwell" w:hAnsi="Rockwell"/>
          <w:color w:val="BF4E14" w:themeColor="accent2" w:themeShade="BF"/>
          <w:sz w:val="36"/>
          <w:szCs w:val="36"/>
        </w:rPr>
        <w:t>Speak</w:t>
      </w:r>
      <w:r>
        <w:rPr>
          <w:rFonts w:ascii="Rockwell" w:hAnsi="Rockwell"/>
          <w:color w:val="501549" w:themeColor="accent5" w:themeShade="80"/>
          <w:sz w:val="36"/>
          <w:szCs w:val="36"/>
        </w:rPr>
        <w:tab/>
      </w:r>
      <w:r w:rsidRPr="00437725">
        <w:rPr>
          <w:rFonts w:ascii="Times New Roman" w:eastAsia="Times New Roman" w:hAnsi="Times New Roman" w:cs="Times New Roman"/>
          <w:kern w:val="0"/>
          <w14:ligatures w14:val="none"/>
        </w:rPr>
        <w:t>Welcome back everyone. For the next four sessions, we will be using the photographs you bring to connect directly with the time period we are discussing. Let's begin our group check-in using the photo you brought today</w:t>
      </w:r>
      <w:r>
        <w:rPr>
          <w:rFonts w:ascii="Times New Roman" w:eastAsia="Times New Roman" w:hAnsi="Times New Roman" w:cs="Times New Roman"/>
          <w:kern w:val="0"/>
          <w14:ligatures w14:val="none"/>
        </w:rPr>
        <w:t>.</w:t>
      </w:r>
    </w:p>
    <w:p w14:paraId="6AC73795" w14:textId="77777777" w:rsidR="001A75F7" w:rsidRDefault="001A75F7" w:rsidP="001A75F7">
      <w:pPr>
        <w:spacing w:after="100" w:afterAutospacing="1" w:line="276" w:lineRule="auto"/>
        <w:rPr>
          <w:rFonts w:ascii="Times New Roman" w:eastAsia="Times New Roman" w:hAnsi="Times New Roman" w:cs="Times New Roman"/>
          <w:kern w:val="0"/>
          <w14:ligatures w14:val="none"/>
        </w:rPr>
      </w:pPr>
    </w:p>
    <w:p w14:paraId="77AC5147" w14:textId="77777777" w:rsidR="001A75F7" w:rsidRPr="00E55CF3" w:rsidRDefault="001A75F7" w:rsidP="001A75F7">
      <w:pPr>
        <w:spacing w:after="100" w:afterAutospacing="1" w:line="276" w:lineRule="auto"/>
        <w:ind w:firstLine="720"/>
        <w:rPr>
          <w:rFonts w:ascii="Times New Roman" w:eastAsia="Times New Roman" w:hAnsi="Times New Roman" w:cs="Times New Roman"/>
          <w:b/>
          <w:bCs/>
          <w:kern w:val="0"/>
          <w:sz w:val="28"/>
          <w:szCs w:val="28"/>
          <w14:ligatures w14:val="none"/>
        </w:rPr>
      </w:pPr>
      <w:r w:rsidRPr="0066620A">
        <w:rPr>
          <w:rFonts w:ascii="Rockwell" w:hAnsi="Rockwell"/>
          <w:noProof/>
          <w:color w:val="501549" w:themeColor="accent5" w:themeShade="80"/>
          <w:sz w:val="36"/>
          <w:szCs w:val="36"/>
        </w:rPr>
        <w:lastRenderedPageBreak/>
        <mc:AlternateContent>
          <mc:Choice Requires="wps">
            <w:drawing>
              <wp:anchor distT="0" distB="0" distL="114300" distR="114300" simplePos="0" relativeHeight="251672576" behindDoc="0" locked="0" layoutInCell="1" allowOverlap="1" wp14:anchorId="1C4729D6" wp14:editId="711CBB86">
                <wp:simplePos x="0" y="0"/>
                <wp:positionH relativeFrom="margin">
                  <wp:posOffset>274320</wp:posOffset>
                </wp:positionH>
                <wp:positionV relativeFrom="paragraph">
                  <wp:posOffset>-169817</wp:posOffset>
                </wp:positionV>
                <wp:extent cx="5446395" cy="1201783"/>
                <wp:effectExtent l="0" t="0" r="20955" b="17780"/>
                <wp:wrapNone/>
                <wp:docPr id="3769731" name="Rectangle: Rounded Corners 5"/>
                <wp:cNvGraphicFramePr/>
                <a:graphic xmlns:a="http://schemas.openxmlformats.org/drawingml/2006/main">
                  <a:graphicData uri="http://schemas.microsoft.com/office/word/2010/wordprocessingShape">
                    <wps:wsp>
                      <wps:cNvSpPr/>
                      <wps:spPr>
                        <a:xfrm>
                          <a:off x="0" y="0"/>
                          <a:ext cx="5446395" cy="1201783"/>
                        </a:xfrm>
                        <a:prstGeom prst="roundRect">
                          <a:avLst>
                            <a:gd name="adj" fmla="val 13052"/>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79BD9" id="Rectangle: Rounded Corners 5" o:spid="_x0000_s1026" style="position:absolute;margin-left:21.6pt;margin-top:-13.35pt;width:428.85pt;height:94.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5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" filled="f" strokecolor="#042433" strokeweight="1.5pt">
                <v:stroke joinstyle="miter"/>
                <w10:wrap anchorx="margin"/>
              </v:roundrect>
            </w:pict>
          </mc:Fallback>
        </mc:AlternateContent>
      </w:r>
      <w:r w:rsidRPr="005C0489">
        <w:rPr>
          <w:rFonts w:ascii="Times New Roman" w:eastAsia="Times New Roman" w:hAnsi="Times New Roman" w:cs="Times New Roman"/>
          <w:b/>
          <w:bCs/>
          <w:kern w:val="0"/>
          <w:sz w:val="28"/>
          <w:szCs w:val="28"/>
          <w14:ligatures w14:val="none"/>
        </w:rPr>
        <w:t>Inquiry Prompt</w:t>
      </w:r>
    </w:p>
    <w:p w14:paraId="28B6FE44" w14:textId="77777777" w:rsidR="001A75F7" w:rsidRPr="005F1C6C" w:rsidRDefault="001A75F7" w:rsidP="001A75F7">
      <w:pPr>
        <w:spacing w:after="100" w:afterAutospacing="1" w:line="276" w:lineRule="auto"/>
        <w:ind w:left="720"/>
        <w:rPr>
          <w:rFonts w:ascii="Times New Roman" w:eastAsia="Times New Roman" w:hAnsi="Times New Roman" w:cs="Times New Roman"/>
          <w:kern w:val="0"/>
          <w:sz w:val="28"/>
          <w:szCs w:val="28"/>
          <w14:ligatures w14:val="none"/>
        </w:rPr>
      </w:pPr>
      <w:r w:rsidRPr="005C0489">
        <w:rPr>
          <w:rFonts w:ascii="Times New Roman" w:eastAsia="Times New Roman" w:hAnsi="Times New Roman" w:cs="Times New Roman"/>
          <w:kern w:val="0"/>
          <w:sz w:val="28"/>
          <w:szCs w:val="28"/>
          <w14:ligatures w14:val="none"/>
        </w:rPr>
        <w:t xml:space="preserve">Please share your photograph and offer 2–3 words that describe what that time of life felt like. </w:t>
      </w:r>
    </w:p>
    <w:p w14:paraId="0F4538B8" w14:textId="77777777" w:rsidR="001A75F7" w:rsidRDefault="001A75F7" w:rsidP="001A75F7">
      <w:pPr>
        <w:spacing w:after="100" w:afterAutospacing="1" w:line="276" w:lineRule="auto"/>
        <w:outlineLvl w:val="2"/>
        <w:rPr>
          <w:rFonts w:ascii="Times New Roman" w:eastAsia="Times New Roman" w:hAnsi="Times New Roman" w:cs="Times New Roman"/>
          <w:b/>
          <w:bCs/>
          <w:kern w:val="0"/>
          <w:sz w:val="36"/>
          <w:szCs w:val="36"/>
          <w14:ligatures w14:val="none"/>
        </w:rPr>
      </w:pPr>
    </w:p>
    <w:p w14:paraId="6D9D9F4B" w14:textId="77777777" w:rsidR="001A75F7" w:rsidRPr="0013751D" w:rsidRDefault="001A75F7" w:rsidP="001A75F7">
      <w:pPr>
        <w:spacing w:after="100" w:afterAutospacing="1" w:line="276" w:lineRule="auto"/>
        <w:outlineLvl w:val="2"/>
        <w:rPr>
          <w:rFonts w:ascii="Times New Roman" w:eastAsia="Times New Roman" w:hAnsi="Times New Roman" w:cs="Times New Roman"/>
          <w:b/>
          <w:bCs/>
          <w:kern w:val="0"/>
          <w:sz w:val="36"/>
          <w:szCs w:val="36"/>
          <w14:ligatures w14:val="none"/>
        </w:rPr>
      </w:pPr>
      <w:r w:rsidRPr="0013751D">
        <w:rPr>
          <w:rFonts w:ascii="Times New Roman" w:eastAsia="Times New Roman" w:hAnsi="Times New Roman" w:cs="Times New Roman"/>
          <w:b/>
          <w:bCs/>
          <w:kern w:val="0"/>
          <w:sz w:val="36"/>
          <w:szCs w:val="36"/>
          <w14:ligatures w14:val="none"/>
        </w:rPr>
        <w:t>2. Adolescence as the First Point of Return (15 Minutes)</w:t>
      </w:r>
    </w:p>
    <w:p w14:paraId="52F4DFC7" w14:textId="77777777" w:rsidR="001A75F7" w:rsidRPr="00DA063B" w:rsidRDefault="001A75F7" w:rsidP="001A75F7">
      <w:pPr>
        <w:spacing w:after="100" w:afterAutospacing="1" w:line="276" w:lineRule="auto"/>
        <w:jc w:val="both"/>
        <w:rPr>
          <w:rFonts w:ascii="Times New Roman" w:eastAsia="Times New Roman" w:hAnsi="Times New Roman" w:cs="Times New Roman"/>
          <w:kern w:val="0"/>
          <w14:ligatures w14:val="none"/>
        </w:rPr>
      </w:pPr>
      <w:r w:rsidRPr="00307E63">
        <w:rPr>
          <w:rFonts w:ascii="Rockwell" w:hAnsi="Rockwell"/>
          <w:color w:val="BF4E14" w:themeColor="accent2" w:themeShade="BF"/>
          <w:sz w:val="36"/>
          <w:szCs w:val="36"/>
        </w:rPr>
        <w:t>Facilitator Note</w:t>
      </w:r>
      <w:r>
        <w:rPr>
          <w:rFonts w:ascii="Rockwell" w:hAnsi="Rockwell"/>
          <w:color w:val="BF4E14" w:themeColor="accent2" w:themeShade="BF"/>
          <w:sz w:val="36"/>
          <w:szCs w:val="36"/>
        </w:rPr>
        <w:tab/>
      </w:r>
      <w:r w:rsidRPr="00CC357A">
        <w:rPr>
          <w:rFonts w:ascii="Times New Roman" w:eastAsia="Times New Roman" w:hAnsi="Times New Roman" w:cs="Times New Roman"/>
          <w:b/>
          <w:color w:val="BF4E14" w:themeColor="accent2" w:themeShade="BF"/>
          <w:kern w:val="0"/>
          <w14:textOutline w14:w="11112" w14:cap="flat" w14:cmpd="sng" w14:algn="ctr">
            <w14:solidFill>
              <w14:schemeClr w14:val="accent2"/>
            </w14:solidFill>
            <w14:prstDash w14:val="solid"/>
            <w14:round/>
          </w14:textOutline>
          <w14:ligatures w14:val="none"/>
        </w:rPr>
        <w:t xml:space="preserve"> </w:t>
      </w:r>
      <w:r w:rsidRPr="00437725">
        <w:rPr>
          <w:rFonts w:ascii="Times New Roman" w:eastAsia="Times New Roman" w:hAnsi="Times New Roman" w:cs="Times New Roman"/>
          <w:kern w:val="0"/>
          <w14:ligatures w14:val="none"/>
        </w:rPr>
        <w:t>Help the group notice how early threads evolve into questions, values, and tensions. Adolescence is the first major “return”—the first time we</w:t>
      </w:r>
      <w:r>
        <w:rPr>
          <w:rFonts w:ascii="Times New Roman" w:eastAsia="Times New Roman" w:hAnsi="Times New Roman" w:cs="Times New Roman"/>
          <w:kern w:val="0"/>
          <w14:ligatures w14:val="none"/>
        </w:rPr>
        <w:t xml:space="preserve"> are able to</w:t>
      </w:r>
      <w:r w:rsidRPr="00437725">
        <w:rPr>
          <w:rFonts w:ascii="Times New Roman" w:eastAsia="Times New Roman" w:hAnsi="Times New Roman" w:cs="Times New Roman"/>
          <w:kern w:val="0"/>
          <w14:ligatures w14:val="none"/>
        </w:rPr>
        <w:t xml:space="preserve"> reinterpret childhood from a new vantage point, and the first conscious use of symbols (music, aesthetics, journals, style) to shape an identity that is emotionally charged and personally defining. </w:t>
      </w:r>
    </w:p>
    <w:p w14:paraId="1739C5EA" w14:textId="77777777" w:rsidR="001A75F7" w:rsidRPr="00437725" w:rsidRDefault="001A75F7" w:rsidP="001A75F7">
      <w:pPr>
        <w:spacing w:after="100" w:afterAutospacing="1" w:line="276" w:lineRule="auto"/>
        <w:jc w:val="both"/>
        <w:rPr>
          <w:rFonts w:ascii="Times New Roman" w:eastAsia="Times New Roman" w:hAnsi="Times New Roman" w:cs="Times New Roman"/>
          <w:kern w:val="0"/>
          <w14:ligatures w14:val="none"/>
        </w:rPr>
      </w:pPr>
      <w:r w:rsidRPr="00307E63">
        <w:rPr>
          <w:rFonts w:ascii="Rockwell" w:hAnsi="Rockwell"/>
          <w:color w:val="BF4E14" w:themeColor="accent2" w:themeShade="BF"/>
          <w:sz w:val="36"/>
          <w:szCs w:val="36"/>
        </w:rPr>
        <w:t>Speak</w:t>
      </w:r>
      <w:r>
        <w:rPr>
          <w:rFonts w:ascii="Rockwell" w:hAnsi="Rockwell"/>
          <w:color w:val="501549" w:themeColor="accent5" w:themeShade="80"/>
          <w:sz w:val="36"/>
          <w:szCs w:val="36"/>
        </w:rPr>
        <w:tab/>
      </w:r>
      <w:r w:rsidRPr="00822AFF">
        <w:rPr>
          <w:rFonts w:ascii="Times New Roman" w:eastAsia="Times New Roman" w:hAnsi="Times New Roman" w:cs="Times New Roman"/>
          <w:b/>
          <w:color w:val="501549" w:themeColor="accent5" w:themeShade="80"/>
          <w:kern w:val="0"/>
          <w14:textOutline w14:w="11112" w14:cap="flat" w14:cmpd="sng" w14:algn="ctr">
            <w14:solidFill>
              <w14:schemeClr w14:val="accent2"/>
            </w14:solidFill>
            <w14:prstDash w14:val="solid"/>
            <w14:round/>
          </w14:textOutline>
          <w14:ligatures w14:val="none"/>
        </w:rPr>
        <w:t xml:space="preserve"> </w:t>
      </w:r>
      <w:r w:rsidRPr="00437725">
        <w:rPr>
          <w:rFonts w:ascii="Times New Roman" w:eastAsia="Times New Roman" w:hAnsi="Times New Roman" w:cs="Times New Roman"/>
          <w:kern w:val="0"/>
          <w14:ligatures w14:val="none"/>
        </w:rPr>
        <w:t xml:space="preserve">Adolescence is a time when many of the early threads of our identity begin to take shape. It is a critical period of identity formation marked by rapid physical, emotional, and social changes. At the time, we rarely understand how significant certain experiences will become, but later in life we can look back and see those moments differently. </w:t>
      </w:r>
    </w:p>
    <w:p w14:paraId="1E6A55B6" w14:textId="77777777" w:rsidR="001A75F7" w:rsidRPr="00437725" w:rsidRDefault="001A75F7" w:rsidP="001A75F7">
      <w:pPr>
        <w:spacing w:after="100" w:afterAutospacing="1" w:line="276" w:lineRule="auto"/>
        <w:jc w:val="both"/>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 xml:space="preserve">Adolescence is often remembered as a time of change, exploration, and growing independence, but it is also often the first time we have experiences that echo across the decades. It is our first major 'returning' to our story. We see meaning now that may not have been visible then. </w:t>
      </w:r>
    </w:p>
    <w:p w14:paraId="7066E754" w14:textId="77777777" w:rsidR="001A75F7" w:rsidRDefault="001A75F7" w:rsidP="001A75F7">
      <w:pPr>
        <w:spacing w:after="100" w:afterAutospacing="1" w:line="276" w:lineRule="auto"/>
        <w:jc w:val="both"/>
        <w:rPr>
          <w:rFonts w:ascii="Times New Roman" w:eastAsia="Times New Roman" w:hAnsi="Times New Roman" w:cs="Times New Roman"/>
          <w:i/>
          <w:iCs/>
          <w:kern w:val="0"/>
          <w14:ligatures w14:val="none"/>
        </w:rPr>
      </w:pPr>
      <w:r>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69504" behindDoc="0" locked="0" layoutInCell="1" allowOverlap="1" wp14:anchorId="7652FA23" wp14:editId="685317A9">
                <wp:simplePos x="0" y="0"/>
                <wp:positionH relativeFrom="column">
                  <wp:posOffset>222069</wp:posOffset>
                </wp:positionH>
                <wp:positionV relativeFrom="paragraph">
                  <wp:posOffset>690971</wp:posOffset>
                </wp:positionV>
                <wp:extent cx="6021523" cy="1841409"/>
                <wp:effectExtent l="0" t="0" r="17780" b="26035"/>
                <wp:wrapNone/>
                <wp:docPr id="2071727137" name="Rectangle: Rounded Corners 6"/>
                <wp:cNvGraphicFramePr/>
                <a:graphic xmlns:a="http://schemas.openxmlformats.org/drawingml/2006/main">
                  <a:graphicData uri="http://schemas.microsoft.com/office/word/2010/wordprocessingShape">
                    <wps:wsp>
                      <wps:cNvSpPr/>
                      <wps:spPr>
                        <a:xfrm>
                          <a:off x="0" y="0"/>
                          <a:ext cx="6021523" cy="1841409"/>
                        </a:xfrm>
                        <a:prstGeom prst="roundRect">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6844A7" id="Rectangle: Rounded Corners 6" o:spid="_x0000_s1026" style="position:absolute;margin-left:17.5pt;margin-top:54.4pt;width:474.15pt;height: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" filled="f" strokecolor="#042433" strokeweight="1.5pt">
                <v:stroke joinstyle="miter"/>
              </v:roundrect>
            </w:pict>
          </mc:Fallback>
        </mc:AlternateContent>
      </w:r>
      <w:r w:rsidRPr="00437725">
        <w:rPr>
          <w:rFonts w:ascii="Times New Roman" w:eastAsia="Times New Roman" w:hAnsi="Times New Roman" w:cs="Times New Roman"/>
          <w:kern w:val="0"/>
          <w14:ligatures w14:val="none"/>
        </w:rPr>
        <w:t xml:space="preserve">Adolescence and elderhood make a powerful pairing because they are both identity-forming stages, but in opposite directions: Adolescence asks, </w:t>
      </w:r>
      <w:r w:rsidRPr="00437725">
        <w:rPr>
          <w:rFonts w:ascii="Times New Roman" w:eastAsia="Times New Roman" w:hAnsi="Times New Roman" w:cs="Times New Roman"/>
          <w:i/>
          <w:iCs/>
          <w:kern w:val="0"/>
          <w14:ligatures w14:val="none"/>
        </w:rPr>
        <w:t>'Who am I becoming?'</w:t>
      </w:r>
      <w:r w:rsidRPr="00437725">
        <w:rPr>
          <w:rFonts w:ascii="Times New Roman" w:eastAsia="Times New Roman" w:hAnsi="Times New Roman" w:cs="Times New Roman"/>
          <w:kern w:val="0"/>
          <w14:ligatures w14:val="none"/>
        </w:rPr>
        <w:t xml:space="preserve"> while Elderhood asks, </w:t>
      </w:r>
      <w:r w:rsidRPr="00437725">
        <w:rPr>
          <w:rFonts w:ascii="Times New Roman" w:eastAsia="Times New Roman" w:hAnsi="Times New Roman" w:cs="Times New Roman"/>
          <w:i/>
          <w:iCs/>
          <w:kern w:val="0"/>
          <w14:ligatures w14:val="none"/>
        </w:rPr>
        <w:t>'Who have I become</w:t>
      </w:r>
      <w:r>
        <w:rPr>
          <w:rFonts w:ascii="Times New Roman" w:eastAsia="Times New Roman" w:hAnsi="Times New Roman" w:cs="Times New Roman"/>
          <w:i/>
          <w:iCs/>
          <w:kern w:val="0"/>
          <w14:ligatures w14:val="none"/>
        </w:rPr>
        <w:t>?’</w:t>
      </w:r>
    </w:p>
    <w:p w14:paraId="36C574E8" w14:textId="77777777" w:rsidR="001A75F7" w:rsidRPr="001C55AE" w:rsidRDefault="001A75F7" w:rsidP="001A75F7">
      <w:pPr>
        <w:spacing w:after="100" w:afterAutospacing="1" w:line="276" w:lineRule="auto"/>
        <w:ind w:firstLine="720"/>
        <w:rPr>
          <w:rFonts w:ascii="Times New Roman" w:eastAsia="Times New Roman" w:hAnsi="Times New Roman" w:cs="Times New Roman"/>
          <w:i/>
          <w:iCs/>
          <w:kern w:val="0"/>
          <w14:ligatures w14:val="none"/>
        </w:rPr>
      </w:pPr>
      <w:r w:rsidRPr="006A46A5">
        <w:rPr>
          <w:rFonts w:ascii="Times New Roman" w:eastAsia="Times New Roman" w:hAnsi="Times New Roman" w:cs="Times New Roman"/>
          <w:b/>
          <w:bCs/>
          <w:kern w:val="0"/>
          <w:sz w:val="28"/>
          <w:szCs w:val="28"/>
          <w14:ligatures w14:val="none"/>
        </w:rPr>
        <w:t>Inquiry Prompt</w:t>
      </w:r>
    </w:p>
    <w:p w14:paraId="5022B7A1" w14:textId="77777777" w:rsidR="001A75F7" w:rsidRDefault="001A75F7" w:rsidP="001A75F7">
      <w:pPr>
        <w:spacing w:after="0" w:line="276" w:lineRule="auto"/>
        <w:ind w:left="720"/>
        <w:rPr>
          <w:rFonts w:ascii="Times New Roman" w:eastAsia="Times New Roman" w:hAnsi="Times New Roman" w:cs="Times New Roman"/>
          <w:kern w:val="0"/>
          <w:sz w:val="28"/>
          <w:szCs w:val="28"/>
          <w14:ligatures w14:val="none"/>
        </w:rPr>
      </w:pPr>
      <w:r w:rsidRPr="005133B0">
        <w:rPr>
          <w:rFonts w:ascii="Times New Roman" w:eastAsia="Times New Roman" w:hAnsi="Times New Roman" w:cs="Times New Roman"/>
          <w:kern w:val="0"/>
          <w:sz w:val="28"/>
          <w:szCs w:val="28"/>
          <w14:ligatures w14:val="none"/>
        </w:rPr>
        <w:t>Think of a meaningful experience from your adolescence or early adulthood</w:t>
      </w:r>
      <w:r w:rsidRPr="0013751D">
        <w:rPr>
          <w:rFonts w:ascii="Times New Roman" w:eastAsia="Times New Roman" w:hAnsi="Times New Roman" w:cs="Times New Roman"/>
          <w:kern w:val="0"/>
          <w:sz w:val="28"/>
          <w:szCs w:val="28"/>
          <w14:ligatures w14:val="none"/>
        </w:rPr>
        <w:t xml:space="preserve"> that has resurfaced at different points in your life. </w:t>
      </w:r>
    </w:p>
    <w:p w14:paraId="5EEB830A" w14:textId="77777777" w:rsidR="001A75F7" w:rsidRPr="00210E80" w:rsidRDefault="001A75F7" w:rsidP="001A75F7">
      <w:pPr>
        <w:pStyle w:val="ListParagraph"/>
        <w:numPr>
          <w:ilvl w:val="0"/>
          <w:numId w:val="30"/>
        </w:numPr>
        <w:spacing w:after="0" w:line="276" w:lineRule="auto"/>
        <w:rPr>
          <w:rFonts w:ascii="Times New Roman" w:eastAsia="Times New Roman" w:hAnsi="Times New Roman" w:cs="Times New Roman"/>
          <w:kern w:val="0"/>
          <w:sz w:val="28"/>
          <w:szCs w:val="28"/>
          <w14:ligatures w14:val="none"/>
        </w:rPr>
      </w:pPr>
      <w:r w:rsidRPr="00210E80">
        <w:rPr>
          <w:rFonts w:ascii="Times New Roman" w:eastAsia="Times New Roman" w:hAnsi="Times New Roman" w:cs="Times New Roman"/>
          <w:kern w:val="0"/>
          <w:sz w:val="28"/>
          <w:szCs w:val="28"/>
          <w14:ligatures w14:val="none"/>
        </w:rPr>
        <w:t xml:space="preserve">What happened? </w:t>
      </w:r>
    </w:p>
    <w:p w14:paraId="0C0EF186" w14:textId="77777777" w:rsidR="001A75F7" w:rsidRDefault="001A75F7" w:rsidP="001A75F7">
      <w:pPr>
        <w:numPr>
          <w:ilvl w:val="1"/>
          <w:numId w:val="2"/>
        </w:numPr>
        <w:spacing w:after="0" w:line="276" w:lineRule="auto"/>
        <w:rPr>
          <w:rFonts w:ascii="Times New Roman" w:eastAsia="Times New Roman" w:hAnsi="Times New Roman" w:cs="Times New Roman"/>
          <w:kern w:val="0"/>
          <w:sz w:val="28"/>
          <w:szCs w:val="28"/>
          <w14:ligatures w14:val="none"/>
        </w:rPr>
      </w:pPr>
      <w:r w:rsidRPr="0013751D">
        <w:rPr>
          <w:rFonts w:ascii="Times New Roman" w:eastAsia="Times New Roman" w:hAnsi="Times New Roman" w:cs="Times New Roman"/>
          <w:kern w:val="0"/>
          <w:sz w:val="28"/>
          <w:szCs w:val="28"/>
          <w14:ligatures w14:val="none"/>
        </w:rPr>
        <w:t>How did it affect you at the time?</w:t>
      </w:r>
    </w:p>
    <w:p w14:paraId="345461D2" w14:textId="77777777" w:rsidR="001A75F7" w:rsidRPr="00E24DBD" w:rsidRDefault="001A75F7" w:rsidP="001A75F7">
      <w:pPr>
        <w:numPr>
          <w:ilvl w:val="1"/>
          <w:numId w:val="2"/>
        </w:numPr>
        <w:spacing w:after="0" w:line="276" w:lineRule="auto"/>
        <w:rPr>
          <w:rFonts w:ascii="Times New Roman" w:eastAsia="Times New Roman" w:hAnsi="Times New Roman" w:cs="Times New Roman"/>
          <w:kern w:val="0"/>
          <w:sz w:val="28"/>
          <w:szCs w:val="28"/>
          <w14:ligatures w14:val="none"/>
        </w:rPr>
      </w:pPr>
      <w:r w:rsidRPr="00E24DBD">
        <w:rPr>
          <w:rFonts w:ascii="Times New Roman" w:eastAsia="Times New Roman" w:hAnsi="Times New Roman" w:cs="Times New Roman"/>
          <w:kern w:val="0"/>
          <w:sz w:val="28"/>
          <w:szCs w:val="28"/>
          <w14:ligatures w14:val="none"/>
        </w:rPr>
        <w:t xml:space="preserve">How do you understand it now? </w:t>
      </w:r>
    </w:p>
    <w:p w14:paraId="24397B59" w14:textId="77777777" w:rsidR="001A75F7" w:rsidRDefault="001A75F7" w:rsidP="001A75F7">
      <w:pPr>
        <w:spacing w:after="100" w:afterAutospacing="1" w:line="276" w:lineRule="auto"/>
        <w:outlineLvl w:val="2"/>
        <w:rPr>
          <w:rFonts w:ascii="Times New Roman" w:eastAsia="Times New Roman" w:hAnsi="Times New Roman" w:cs="Times New Roman"/>
          <w:b/>
          <w:bCs/>
          <w:kern w:val="0"/>
          <w:sz w:val="36"/>
          <w:szCs w:val="36"/>
          <w14:ligatures w14:val="none"/>
        </w:rPr>
      </w:pPr>
    </w:p>
    <w:p w14:paraId="4C3DD8CD" w14:textId="77777777" w:rsidR="001A75F7" w:rsidRPr="00437725" w:rsidRDefault="001A75F7" w:rsidP="001A75F7">
      <w:pPr>
        <w:spacing w:after="100" w:afterAutospacing="1" w:line="276" w:lineRule="auto"/>
        <w:outlineLvl w:val="2"/>
        <w:rPr>
          <w:rFonts w:ascii="Times New Roman" w:eastAsia="Times New Roman" w:hAnsi="Times New Roman" w:cs="Times New Roman"/>
          <w:b/>
          <w:bCs/>
          <w:kern w:val="0"/>
          <w:sz w:val="32"/>
          <w:szCs w:val="32"/>
          <w14:ligatures w14:val="none"/>
        </w:rPr>
      </w:pPr>
      <w:r w:rsidRPr="00DA063B">
        <w:rPr>
          <w:rFonts w:ascii="Times New Roman" w:eastAsia="Times New Roman" w:hAnsi="Times New Roman" w:cs="Times New Roman"/>
          <w:b/>
          <w:bCs/>
          <w:kern w:val="0"/>
          <w:sz w:val="36"/>
          <w:szCs w:val="36"/>
          <w14:ligatures w14:val="none"/>
        </w:rPr>
        <w:t>3. Introduction to the Spiral Metaphor (20 Minutes</w:t>
      </w:r>
      <w:r w:rsidRPr="00437725">
        <w:rPr>
          <w:rFonts w:ascii="Times New Roman" w:eastAsia="Times New Roman" w:hAnsi="Times New Roman" w:cs="Times New Roman"/>
          <w:b/>
          <w:bCs/>
          <w:kern w:val="0"/>
          <w:sz w:val="32"/>
          <w:szCs w:val="32"/>
          <w14:ligatures w14:val="none"/>
        </w:rPr>
        <w:t>)</w:t>
      </w:r>
    </w:p>
    <w:p w14:paraId="7BB317A5" w14:textId="77777777" w:rsidR="001A75F7" w:rsidRPr="00437725" w:rsidRDefault="001A75F7" w:rsidP="001A75F7">
      <w:pPr>
        <w:spacing w:after="100" w:afterAutospacing="1" w:line="276" w:lineRule="auto"/>
        <w:jc w:val="both"/>
        <w:rPr>
          <w:rFonts w:ascii="Times New Roman" w:eastAsia="Times New Roman" w:hAnsi="Times New Roman" w:cs="Times New Roman"/>
          <w:kern w:val="0"/>
          <w14:ligatures w14:val="none"/>
        </w:rPr>
      </w:pPr>
      <w:r w:rsidRPr="00307E63">
        <w:rPr>
          <w:rFonts w:ascii="Rockwell" w:hAnsi="Rockwell"/>
          <w:color w:val="BF4E14" w:themeColor="accent2" w:themeShade="BF"/>
          <w:sz w:val="36"/>
          <w:szCs w:val="36"/>
        </w:rPr>
        <w:lastRenderedPageBreak/>
        <w:t>Facilitator Note</w:t>
      </w:r>
      <w:r>
        <w:rPr>
          <w:rFonts w:ascii="Rockwell" w:hAnsi="Rockwell"/>
          <w:color w:val="BF4E14" w:themeColor="accent2" w:themeShade="BF"/>
          <w:sz w:val="36"/>
          <w:szCs w:val="36"/>
        </w:rPr>
        <w:tab/>
      </w:r>
      <w:r w:rsidRPr="008A6F65">
        <w:rPr>
          <w:rFonts w:ascii="Times New Roman" w:eastAsia="Times New Roman" w:hAnsi="Times New Roman" w:cs="Times New Roman"/>
          <w:b/>
          <w:color w:val="BF4E14" w:themeColor="accent2" w:themeShade="BF"/>
          <w:kern w:val="0"/>
          <w14:textOutline w14:w="11112" w14:cap="flat" w14:cmpd="sng" w14:algn="ctr">
            <w14:solidFill>
              <w14:schemeClr w14:val="accent2"/>
            </w14:solidFill>
            <w14:prstDash w14:val="solid"/>
            <w14:round/>
          </w14:textOutline>
          <w14:ligatures w14:val="none"/>
        </w:rPr>
        <w:t xml:space="preserve"> </w:t>
      </w:r>
      <w:r w:rsidRPr="00437725">
        <w:rPr>
          <w:rFonts w:ascii="Times New Roman" w:eastAsia="Times New Roman" w:hAnsi="Times New Roman" w:cs="Times New Roman"/>
          <w:kern w:val="0"/>
          <w14:ligatures w14:val="none"/>
        </w:rPr>
        <w:t>The Spiral provides a visual metaphor for</w:t>
      </w:r>
      <w:r>
        <w:rPr>
          <w:rFonts w:ascii="Times New Roman" w:eastAsia="Times New Roman" w:hAnsi="Times New Roman" w:cs="Times New Roman"/>
          <w:kern w:val="0"/>
          <w14:ligatures w14:val="none"/>
        </w:rPr>
        <w:t xml:space="preserve"> adult</w:t>
      </w:r>
      <w:r w:rsidRPr="00437725">
        <w:rPr>
          <w:rFonts w:ascii="Times New Roman" w:eastAsia="Times New Roman" w:hAnsi="Times New Roman" w:cs="Times New Roman"/>
          <w:kern w:val="0"/>
          <w14:ligatures w14:val="none"/>
        </w:rPr>
        <w:t xml:space="preserve"> development</w:t>
      </w:r>
      <w:r>
        <w:rPr>
          <w:rFonts w:ascii="Times New Roman" w:eastAsia="Times New Roman" w:hAnsi="Times New Roman" w:cs="Times New Roman"/>
          <w:kern w:val="0"/>
          <w14:ligatures w14:val="none"/>
        </w:rPr>
        <w:t>.</w:t>
      </w:r>
      <w:r w:rsidRPr="00437725">
        <w:rPr>
          <w:rFonts w:ascii="Times New Roman" w:eastAsia="Times New Roman" w:hAnsi="Times New Roman" w:cs="Times New Roman"/>
          <w:kern w:val="0"/>
          <w14:ligatures w14:val="none"/>
        </w:rPr>
        <w:t xml:space="preserve"> Rather than viewing life as a straight line of stages left behind, it suggests that individuals</w:t>
      </w:r>
      <w:r>
        <w:rPr>
          <w:rFonts w:ascii="Times New Roman" w:eastAsia="Times New Roman" w:hAnsi="Times New Roman" w:cs="Times New Roman"/>
          <w:kern w:val="0"/>
          <w14:ligatures w14:val="none"/>
        </w:rPr>
        <w:t xml:space="preserve"> will</w:t>
      </w:r>
      <w:r w:rsidRPr="00437725">
        <w:rPr>
          <w:rFonts w:ascii="Times New Roman" w:eastAsia="Times New Roman" w:hAnsi="Times New Roman" w:cs="Times New Roman"/>
          <w:kern w:val="0"/>
          <w14:ligatures w14:val="none"/>
        </w:rPr>
        <w:t xml:space="preserve"> revisit earlier questions and experiences with new awareness. Through  reflection, earlier events take on new meaning, unresolved experiences become integrated, patterns across the lifespan become visible, and a deeper sense of coherence emerges. </w:t>
      </w:r>
    </w:p>
    <w:p w14:paraId="209F19B7" w14:textId="77777777" w:rsidR="001A75F7" w:rsidRPr="00437725" w:rsidRDefault="001A75F7" w:rsidP="001A75F7">
      <w:pPr>
        <w:spacing w:after="100" w:afterAutospacing="1" w:line="276" w:lineRule="auto"/>
        <w:jc w:val="both"/>
        <w:rPr>
          <w:rFonts w:ascii="Times New Roman" w:eastAsia="Times New Roman" w:hAnsi="Times New Roman" w:cs="Times New Roman"/>
          <w:kern w:val="0"/>
          <w14:ligatures w14:val="none"/>
        </w:rPr>
      </w:pPr>
      <w:r w:rsidRPr="00307E63">
        <w:rPr>
          <w:rFonts w:ascii="Rockwell" w:hAnsi="Rockwell"/>
          <w:color w:val="BF4E14" w:themeColor="accent2" w:themeShade="BF"/>
          <w:sz w:val="36"/>
          <w:szCs w:val="36"/>
        </w:rPr>
        <w:t>Speak</w:t>
      </w:r>
      <w:r>
        <w:rPr>
          <w:rFonts w:ascii="Rockwell" w:hAnsi="Rockwell"/>
          <w:color w:val="501549" w:themeColor="accent5" w:themeShade="80"/>
          <w:sz w:val="36"/>
          <w:szCs w:val="36"/>
        </w:rPr>
        <w:tab/>
      </w:r>
      <w:r w:rsidRPr="00437725">
        <w:rPr>
          <w:rFonts w:ascii="Times New Roman" w:eastAsia="Times New Roman" w:hAnsi="Times New Roman" w:cs="Times New Roman"/>
          <w:kern w:val="0"/>
          <w14:ligatures w14:val="none"/>
        </w:rPr>
        <w:t xml:space="preserve"> We often think of life as a straight line—moving forward from one stage to the next, much like the Life Graph we started last week. But human experience doesn’t actually unfold that way. We return to earlier questions. We revisit earlier versions of ourselves. We reinterpret moments that once felt settled. </w:t>
      </w:r>
    </w:p>
    <w:p w14:paraId="12AA563A" w14:textId="77777777" w:rsidR="001A75F7" w:rsidRDefault="001A75F7" w:rsidP="001A75F7">
      <w:pPr>
        <w:spacing w:after="100" w:afterAutospacing="1" w:line="276" w:lineRule="auto"/>
        <w:jc w:val="both"/>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This is why the Spiral is such a powerful metaphor. The Spiral is not just a concept—it’s a lived experience. We grow by circling back, we deepen by returning, and we evolve by revisiting the places that shaped us. You’ve already felt it</w:t>
      </w:r>
      <w:r>
        <w:rPr>
          <w:rFonts w:ascii="Times New Roman" w:eastAsia="Times New Roman" w:hAnsi="Times New Roman" w:cs="Times New Roman"/>
          <w:kern w:val="0"/>
          <w14:ligatures w14:val="none"/>
        </w:rPr>
        <w:t xml:space="preserve"> </w:t>
      </w:r>
    </w:p>
    <w:p w14:paraId="2BBAB342" w14:textId="77777777" w:rsidR="001A75F7" w:rsidRPr="00D9198D" w:rsidRDefault="001A75F7" w:rsidP="001A75F7">
      <w:pPr>
        <w:pStyle w:val="ListParagraph"/>
        <w:numPr>
          <w:ilvl w:val="0"/>
          <w:numId w:val="41"/>
        </w:numPr>
        <w:spacing w:after="100" w:afterAutospacing="1" w:line="276" w:lineRule="auto"/>
        <w:jc w:val="both"/>
        <w:rPr>
          <w:rFonts w:ascii="Times New Roman" w:eastAsia="Times New Roman" w:hAnsi="Times New Roman" w:cs="Times New Roman"/>
          <w:kern w:val="0"/>
          <w14:ligatures w14:val="none"/>
        </w:rPr>
      </w:pPr>
      <w:r w:rsidRPr="00D9198D">
        <w:rPr>
          <w:rFonts w:ascii="Times New Roman" w:eastAsia="Times New Roman" w:hAnsi="Times New Roman" w:cs="Times New Roman"/>
          <w:kern w:val="0"/>
          <w14:ligatures w14:val="none"/>
        </w:rPr>
        <w:t>when an old memory suddenly makes new sense</w:t>
      </w:r>
    </w:p>
    <w:p w14:paraId="347BA9B1" w14:textId="77777777" w:rsidR="001A75F7" w:rsidRPr="00D9198D" w:rsidRDefault="001A75F7" w:rsidP="001A75F7">
      <w:pPr>
        <w:pStyle w:val="ListParagraph"/>
        <w:numPr>
          <w:ilvl w:val="0"/>
          <w:numId w:val="41"/>
        </w:numPr>
        <w:spacing w:after="100" w:afterAutospacing="1" w:line="276" w:lineRule="auto"/>
        <w:jc w:val="both"/>
        <w:rPr>
          <w:rFonts w:ascii="Times New Roman" w:eastAsia="Times New Roman" w:hAnsi="Times New Roman" w:cs="Times New Roman"/>
          <w:kern w:val="0"/>
          <w14:ligatures w14:val="none"/>
        </w:rPr>
      </w:pPr>
      <w:r w:rsidRPr="00D9198D">
        <w:rPr>
          <w:rFonts w:ascii="Times New Roman" w:eastAsia="Times New Roman" w:hAnsi="Times New Roman" w:cs="Times New Roman"/>
          <w:kern w:val="0"/>
          <w14:ligatures w14:val="none"/>
        </w:rPr>
        <w:t>when a childhood value reappears later in life</w:t>
      </w:r>
    </w:p>
    <w:p w14:paraId="0729C66B" w14:textId="77777777" w:rsidR="001A75F7" w:rsidRPr="00D9198D" w:rsidRDefault="001A75F7" w:rsidP="001A75F7">
      <w:pPr>
        <w:pStyle w:val="ListParagraph"/>
        <w:numPr>
          <w:ilvl w:val="0"/>
          <w:numId w:val="41"/>
        </w:numPr>
        <w:spacing w:after="100" w:afterAutospacing="1" w:line="276" w:lineRule="auto"/>
        <w:jc w:val="both"/>
        <w:rPr>
          <w:rFonts w:ascii="Times New Roman" w:eastAsia="Times New Roman" w:hAnsi="Times New Roman" w:cs="Times New Roman"/>
          <w:kern w:val="0"/>
          <w14:ligatures w14:val="none"/>
        </w:rPr>
      </w:pPr>
      <w:r w:rsidRPr="00D9198D">
        <w:rPr>
          <w:rFonts w:ascii="Times New Roman" w:eastAsia="Times New Roman" w:hAnsi="Times New Roman" w:cs="Times New Roman"/>
          <w:kern w:val="0"/>
          <w14:ligatures w14:val="none"/>
        </w:rPr>
        <w:t>when a long-held question resurfaces with new clarity</w:t>
      </w:r>
    </w:p>
    <w:p w14:paraId="68ADA58D" w14:textId="77777777" w:rsidR="001A75F7" w:rsidRPr="00E27D62" w:rsidRDefault="001A75F7" w:rsidP="001A75F7">
      <w:pPr>
        <w:pStyle w:val="ListParagraph"/>
        <w:numPr>
          <w:ilvl w:val="0"/>
          <w:numId w:val="41"/>
        </w:numPr>
        <w:spacing w:after="100" w:afterAutospacing="1" w:line="276" w:lineRule="auto"/>
        <w:jc w:val="both"/>
        <w:rPr>
          <w:rFonts w:ascii="Times New Roman" w:eastAsia="Times New Roman" w:hAnsi="Times New Roman" w:cs="Times New Roman"/>
          <w:kern w:val="0"/>
          <w14:ligatures w14:val="none"/>
        </w:rPr>
      </w:pPr>
      <w:r>
        <w:rPr>
          <w:noProof/>
        </w:rPr>
        <mc:AlternateContent>
          <mc:Choice Requires="wps">
            <w:drawing>
              <wp:anchor distT="0" distB="0" distL="114300" distR="114300" simplePos="0" relativeHeight="251670528" behindDoc="0" locked="0" layoutInCell="1" allowOverlap="1" wp14:anchorId="56BF8D7A" wp14:editId="0DA36E6B">
                <wp:simplePos x="0" y="0"/>
                <wp:positionH relativeFrom="column">
                  <wp:posOffset>-104503</wp:posOffset>
                </wp:positionH>
                <wp:positionV relativeFrom="paragraph">
                  <wp:posOffset>353603</wp:posOffset>
                </wp:positionV>
                <wp:extent cx="6112510" cy="1789249"/>
                <wp:effectExtent l="0" t="0" r="21590" b="20955"/>
                <wp:wrapNone/>
                <wp:docPr id="790523780" name="Rectangle: Rounded Corners 7"/>
                <wp:cNvGraphicFramePr/>
                <a:graphic xmlns:a="http://schemas.openxmlformats.org/drawingml/2006/main">
                  <a:graphicData uri="http://schemas.microsoft.com/office/word/2010/wordprocessingShape">
                    <wps:wsp>
                      <wps:cNvSpPr/>
                      <wps:spPr>
                        <a:xfrm>
                          <a:off x="0" y="0"/>
                          <a:ext cx="6112510" cy="1789249"/>
                        </a:xfrm>
                        <a:prstGeom prst="roundRect">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C32605" id="Rectangle: Rounded Corners 7" o:spid="_x0000_s1026" style="position:absolute;margin-left:-8.25pt;margin-top:27.85pt;width:481.3pt;height:14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" filled="f" strokecolor="#042433" strokeweight="1.5pt">
                <v:stroke joinstyle="miter"/>
              </v:roundrect>
            </w:pict>
          </mc:Fallback>
        </mc:AlternateContent>
      </w:r>
      <w:r w:rsidRPr="00D9198D">
        <w:rPr>
          <w:rFonts w:ascii="Times New Roman" w:eastAsia="Times New Roman" w:hAnsi="Times New Roman" w:cs="Times New Roman"/>
          <w:kern w:val="0"/>
          <w14:ligatures w14:val="none"/>
        </w:rPr>
        <w:t>or when you realize you’ve been circling around the same theme your whole life</w:t>
      </w:r>
    </w:p>
    <w:p w14:paraId="68B4F247" w14:textId="77777777" w:rsidR="001A75F7" w:rsidRDefault="001A75F7" w:rsidP="001A75F7">
      <w:pPr>
        <w:spacing w:after="0" w:line="276" w:lineRule="auto"/>
        <w:ind w:left="720"/>
        <w:rPr>
          <w:rFonts w:ascii="Times New Roman" w:eastAsia="Times New Roman" w:hAnsi="Times New Roman" w:cs="Times New Roman"/>
          <w:b/>
          <w:bCs/>
          <w:kern w:val="0"/>
          <w:sz w:val="28"/>
          <w:szCs w:val="28"/>
          <w14:ligatures w14:val="none"/>
        </w:rPr>
      </w:pPr>
      <w:r w:rsidRPr="00DA063B">
        <w:rPr>
          <w:rFonts w:ascii="Times New Roman" w:eastAsia="Times New Roman" w:hAnsi="Times New Roman" w:cs="Times New Roman"/>
          <w:b/>
          <w:bCs/>
          <w:kern w:val="0"/>
          <w:sz w:val="28"/>
          <w:szCs w:val="28"/>
          <w14:ligatures w14:val="none"/>
        </w:rPr>
        <w:t>Inquiry Prompt</w:t>
      </w:r>
    </w:p>
    <w:p w14:paraId="00BF88C1" w14:textId="77777777" w:rsidR="001A75F7" w:rsidRPr="00DA063B" w:rsidRDefault="001A75F7" w:rsidP="001A75F7">
      <w:pPr>
        <w:spacing w:after="0" w:line="276" w:lineRule="auto"/>
        <w:ind w:left="720"/>
        <w:rPr>
          <w:rFonts w:ascii="Times New Roman" w:eastAsia="Times New Roman" w:hAnsi="Times New Roman" w:cs="Times New Roman"/>
          <w:kern w:val="0"/>
          <w:sz w:val="28"/>
          <w:szCs w:val="28"/>
          <w14:ligatures w14:val="none"/>
        </w:rPr>
      </w:pPr>
      <w:r w:rsidRPr="00DA063B">
        <w:rPr>
          <w:rFonts w:ascii="Times New Roman" w:eastAsia="Times New Roman" w:hAnsi="Times New Roman" w:cs="Times New Roman"/>
          <w:kern w:val="0"/>
          <w:sz w:val="28"/>
          <w:szCs w:val="28"/>
          <w14:ligatures w14:val="none"/>
        </w:rPr>
        <w:t xml:space="preserve"> Looking at the adolescent version of you in the photo: </w:t>
      </w:r>
    </w:p>
    <w:p w14:paraId="4EEE0A5C" w14:textId="77777777" w:rsidR="001A75F7" w:rsidRPr="00DA063B" w:rsidRDefault="001A75F7" w:rsidP="001A75F7">
      <w:pPr>
        <w:numPr>
          <w:ilvl w:val="1"/>
          <w:numId w:val="3"/>
        </w:numPr>
        <w:spacing w:after="0" w:line="276" w:lineRule="auto"/>
        <w:rPr>
          <w:rFonts w:ascii="Times New Roman" w:eastAsia="Times New Roman" w:hAnsi="Times New Roman" w:cs="Times New Roman"/>
          <w:kern w:val="0"/>
          <w:sz w:val="28"/>
          <w:szCs w:val="28"/>
          <w14:ligatures w14:val="none"/>
        </w:rPr>
      </w:pPr>
      <w:r w:rsidRPr="00DA063B">
        <w:rPr>
          <w:rFonts w:ascii="Times New Roman" w:eastAsia="Times New Roman" w:hAnsi="Times New Roman" w:cs="Times New Roman"/>
          <w:kern w:val="0"/>
          <w:sz w:val="28"/>
          <w:szCs w:val="28"/>
          <w14:ligatures w14:val="none"/>
        </w:rPr>
        <w:t xml:space="preserve">What is one thing you understand now that you couldn’t have known then? </w:t>
      </w:r>
    </w:p>
    <w:p w14:paraId="1D1058BF" w14:textId="77777777" w:rsidR="001A75F7" w:rsidRPr="00DA063B" w:rsidRDefault="001A75F7" w:rsidP="001A75F7">
      <w:pPr>
        <w:numPr>
          <w:ilvl w:val="1"/>
          <w:numId w:val="3"/>
        </w:numPr>
        <w:spacing w:after="0" w:line="276" w:lineRule="auto"/>
        <w:rPr>
          <w:rFonts w:ascii="Times New Roman" w:eastAsia="Times New Roman" w:hAnsi="Times New Roman" w:cs="Times New Roman"/>
          <w:kern w:val="0"/>
          <w:sz w:val="28"/>
          <w:szCs w:val="28"/>
          <w14:ligatures w14:val="none"/>
        </w:rPr>
      </w:pPr>
      <w:r w:rsidRPr="00DA063B">
        <w:rPr>
          <w:rFonts w:ascii="Times New Roman" w:eastAsia="Times New Roman" w:hAnsi="Times New Roman" w:cs="Times New Roman"/>
          <w:kern w:val="0"/>
          <w:sz w:val="28"/>
          <w:szCs w:val="28"/>
          <w14:ligatures w14:val="none"/>
        </w:rPr>
        <w:t xml:space="preserve">What stands out to you as you look back on adolescence now? </w:t>
      </w:r>
    </w:p>
    <w:p w14:paraId="172956DB" w14:textId="77777777" w:rsidR="001A75F7" w:rsidRPr="00DA063B" w:rsidRDefault="001A75F7" w:rsidP="001A75F7">
      <w:pPr>
        <w:numPr>
          <w:ilvl w:val="1"/>
          <w:numId w:val="3"/>
        </w:numPr>
        <w:spacing w:after="100" w:afterAutospacing="1" w:line="276" w:lineRule="auto"/>
        <w:rPr>
          <w:rFonts w:ascii="Times New Roman" w:eastAsia="Times New Roman" w:hAnsi="Times New Roman" w:cs="Times New Roman"/>
          <w:kern w:val="0"/>
          <w:sz w:val="28"/>
          <w:szCs w:val="28"/>
          <w14:ligatures w14:val="none"/>
        </w:rPr>
      </w:pPr>
      <w:r w:rsidRPr="00DA063B">
        <w:rPr>
          <w:rFonts w:ascii="Times New Roman" w:eastAsia="Times New Roman" w:hAnsi="Times New Roman" w:cs="Times New Roman"/>
          <w:kern w:val="0"/>
          <w:sz w:val="28"/>
          <w:szCs w:val="28"/>
          <w14:ligatures w14:val="none"/>
        </w:rPr>
        <w:t xml:space="preserve">Do you see connections between your younger self and who you are today? </w:t>
      </w:r>
    </w:p>
    <w:p w14:paraId="27F5BD44" w14:textId="77777777" w:rsidR="001A75F7" w:rsidRPr="00E77268" w:rsidRDefault="001A75F7" w:rsidP="001A75F7">
      <w:pPr>
        <w:spacing w:after="100" w:afterAutospacing="1" w:line="276" w:lineRule="auto"/>
        <w:ind w:left="1440"/>
        <w:rPr>
          <w:rFonts w:ascii="Times New Roman" w:eastAsia="Times New Roman" w:hAnsi="Times New Roman" w:cs="Times New Roman"/>
          <w:kern w:val="0"/>
          <w14:ligatures w14:val="none"/>
        </w:rPr>
      </w:pPr>
    </w:p>
    <w:p w14:paraId="196AABE7" w14:textId="77777777" w:rsidR="001A75F7" w:rsidRPr="00437725" w:rsidRDefault="001A75F7" w:rsidP="001A75F7">
      <w:pPr>
        <w:spacing w:after="100" w:afterAutospacing="1" w:line="276" w:lineRule="auto"/>
        <w:outlineLvl w:val="2"/>
        <w:rPr>
          <w:rFonts w:ascii="Times New Roman" w:eastAsia="Times New Roman" w:hAnsi="Times New Roman" w:cs="Times New Roman"/>
          <w:b/>
          <w:bCs/>
          <w:kern w:val="0"/>
          <w:sz w:val="32"/>
          <w:szCs w:val="32"/>
          <w14:ligatures w14:val="none"/>
        </w:rPr>
      </w:pPr>
      <w:r w:rsidRPr="00437725">
        <w:rPr>
          <w:rFonts w:ascii="Times New Roman" w:eastAsia="Times New Roman" w:hAnsi="Times New Roman" w:cs="Times New Roman"/>
          <w:b/>
          <w:bCs/>
          <w:kern w:val="0"/>
          <w:sz w:val="32"/>
          <w:szCs w:val="32"/>
          <w14:ligatures w14:val="none"/>
        </w:rPr>
        <w:t>4. Adaptation, Integration, and the Reflection Tool (15 Minutes)</w:t>
      </w:r>
    </w:p>
    <w:p w14:paraId="2C517A5C" w14:textId="77777777" w:rsidR="001A75F7" w:rsidRDefault="001A75F7" w:rsidP="001A75F7">
      <w:pPr>
        <w:spacing w:after="100" w:afterAutospacing="1" w:line="276" w:lineRule="auto"/>
        <w:jc w:val="both"/>
        <w:rPr>
          <w:rFonts w:ascii="Times New Roman" w:eastAsia="Times New Roman" w:hAnsi="Times New Roman" w:cs="Times New Roman"/>
          <w:kern w:val="0"/>
          <w14:ligatures w14:val="none"/>
        </w:rPr>
      </w:pPr>
      <w:r w:rsidRPr="00307E63">
        <w:rPr>
          <w:rFonts w:ascii="Rockwell" w:hAnsi="Rockwell"/>
          <w:color w:val="BF4E14" w:themeColor="accent2" w:themeShade="BF"/>
          <w:sz w:val="36"/>
          <w:szCs w:val="36"/>
        </w:rPr>
        <w:t>Facilitator Note</w:t>
      </w:r>
      <w:r>
        <w:rPr>
          <w:rFonts w:ascii="Rockwell" w:hAnsi="Rockwell"/>
          <w:color w:val="BF4E14" w:themeColor="accent2" w:themeShade="BF"/>
          <w:sz w:val="36"/>
          <w:szCs w:val="36"/>
        </w:rPr>
        <w:tab/>
      </w:r>
      <w:r w:rsidRPr="00CC357A">
        <w:rPr>
          <w:rFonts w:ascii="Times New Roman" w:eastAsia="Times New Roman" w:hAnsi="Times New Roman" w:cs="Times New Roman"/>
          <w:b/>
          <w:color w:val="BF4E14" w:themeColor="accent2" w:themeShade="BF"/>
          <w:kern w:val="0"/>
          <w14:textOutline w14:w="11112" w14:cap="flat" w14:cmpd="sng" w14:algn="ctr">
            <w14:solidFill>
              <w14:schemeClr w14:val="accent2"/>
            </w14:solidFill>
            <w14:prstDash w14:val="solid"/>
            <w14:round/>
          </w14:textOutline>
          <w14:ligatures w14:val="none"/>
        </w:rPr>
        <w:t xml:space="preserve"> </w:t>
      </w:r>
      <w:r w:rsidRPr="00437725">
        <w:rPr>
          <w:rFonts w:ascii="Times New Roman" w:eastAsia="Times New Roman" w:hAnsi="Times New Roman" w:cs="Times New Roman"/>
          <w:kern w:val="0"/>
          <w14:ligatures w14:val="none"/>
        </w:rPr>
        <w:t xml:space="preserve">This process is not just about "telling your life story," but about "understanding how your life developed." Participants return to earlier experiences not to relive them, but to reinterpret them through the perspective of later life. This primes the core idea of the Spiral: continuity and change in motion and returning to earlier material with new capacities. </w:t>
      </w:r>
    </w:p>
    <w:p w14:paraId="4CCFF32A" w14:textId="77777777" w:rsidR="001A75F7" w:rsidRPr="00437725" w:rsidRDefault="001A75F7" w:rsidP="001A75F7">
      <w:pPr>
        <w:spacing w:after="100" w:afterAutospacing="1" w:line="276" w:lineRule="auto"/>
        <w:jc w:val="both"/>
        <w:rPr>
          <w:rFonts w:ascii="Times New Roman" w:eastAsia="Times New Roman" w:hAnsi="Times New Roman" w:cs="Times New Roman"/>
          <w:kern w:val="0"/>
          <w14:ligatures w14:val="none"/>
        </w:rPr>
      </w:pPr>
      <w:r w:rsidRPr="00035AF4">
        <w:rPr>
          <w:rFonts w:ascii="Rockwell" w:hAnsi="Rockwell"/>
          <w:color w:val="BF4E14" w:themeColor="accent2" w:themeShade="BF"/>
          <w:sz w:val="36"/>
          <w:szCs w:val="36"/>
        </w:rPr>
        <w:lastRenderedPageBreak/>
        <w:t>Speak</w:t>
      </w:r>
      <w:r>
        <w:rPr>
          <w:rFonts w:ascii="Rockwell" w:hAnsi="Rockwell"/>
          <w:color w:val="501549" w:themeColor="accent5" w:themeShade="80"/>
          <w:sz w:val="36"/>
          <w:szCs w:val="36"/>
        </w:rPr>
        <w:tab/>
      </w:r>
      <w:r w:rsidRPr="004E7713">
        <w:rPr>
          <w:rFonts w:ascii="Times New Roman" w:eastAsia="Times New Roman" w:hAnsi="Times New Roman" w:cs="Times New Roman"/>
          <w:color w:val="80340D" w:themeColor="accent2" w:themeShade="80"/>
          <w:kern w:val="0"/>
          <w14:ligatures w14:val="none"/>
        </w:rPr>
        <w:t xml:space="preserve"> </w:t>
      </w:r>
      <w:r w:rsidRPr="00437725">
        <w:rPr>
          <w:rFonts w:ascii="Times New Roman" w:eastAsia="Times New Roman" w:hAnsi="Times New Roman" w:cs="Times New Roman"/>
          <w:kern w:val="0"/>
          <w14:ligatures w14:val="none"/>
        </w:rPr>
        <w:t xml:space="preserve">The spiral reflects the ongoing process of adaptation and integration across our lifespan. Adaptation is a lifelong rhythm; we adapt, recalibrate, and reinterpret our experiences again and again. Three ideas help us understand this: </w:t>
      </w:r>
    </w:p>
    <w:p w14:paraId="60B060A2" w14:textId="77777777" w:rsidR="001A75F7" w:rsidRPr="00437725" w:rsidRDefault="001A75F7" w:rsidP="001A75F7">
      <w:pPr>
        <w:numPr>
          <w:ilvl w:val="0"/>
          <w:numId w:val="4"/>
        </w:numPr>
        <w:spacing w:after="100" w:afterAutospacing="1" w:line="276" w:lineRule="auto"/>
        <w:jc w:val="both"/>
        <w:rPr>
          <w:rFonts w:ascii="Times New Roman" w:eastAsia="Times New Roman" w:hAnsi="Times New Roman" w:cs="Times New Roman"/>
          <w:kern w:val="0"/>
          <w14:ligatures w14:val="none"/>
        </w:rPr>
      </w:pPr>
      <w:r w:rsidRPr="00437725">
        <w:rPr>
          <w:rFonts w:ascii="Times New Roman" w:eastAsia="Times New Roman" w:hAnsi="Times New Roman" w:cs="Times New Roman"/>
          <w:i/>
          <w:iCs/>
          <w:kern w:val="0"/>
          <w14:ligatures w14:val="none"/>
        </w:rPr>
        <w:t>Life transitions are recursive:</w:t>
      </w:r>
      <w:r w:rsidRPr="00437725">
        <w:rPr>
          <w:rFonts w:ascii="Times New Roman" w:eastAsia="Times New Roman" w:hAnsi="Times New Roman" w:cs="Times New Roman"/>
          <w:kern w:val="0"/>
          <w14:ligatures w14:val="none"/>
        </w:rPr>
        <w:t xml:space="preserve"> We revisit earlier developmental tasks in new forms. </w:t>
      </w:r>
    </w:p>
    <w:p w14:paraId="6978008A" w14:textId="77777777" w:rsidR="001A75F7" w:rsidRPr="00437725" w:rsidRDefault="001A75F7" w:rsidP="001A75F7">
      <w:pPr>
        <w:numPr>
          <w:ilvl w:val="0"/>
          <w:numId w:val="4"/>
        </w:numPr>
        <w:spacing w:after="100" w:afterAutospacing="1" w:line="276" w:lineRule="auto"/>
        <w:jc w:val="both"/>
        <w:rPr>
          <w:rFonts w:ascii="Times New Roman" w:eastAsia="Times New Roman" w:hAnsi="Times New Roman" w:cs="Times New Roman"/>
          <w:kern w:val="0"/>
          <w14:ligatures w14:val="none"/>
        </w:rPr>
      </w:pPr>
      <w:r w:rsidRPr="00437725">
        <w:rPr>
          <w:rFonts w:ascii="Times New Roman" w:eastAsia="Times New Roman" w:hAnsi="Times New Roman" w:cs="Times New Roman"/>
          <w:i/>
          <w:iCs/>
          <w:kern w:val="0"/>
          <w14:ligatures w14:val="none"/>
        </w:rPr>
        <w:t>Meaning evolves:</w:t>
      </w:r>
      <w:r w:rsidRPr="00437725">
        <w:rPr>
          <w:rFonts w:ascii="Times New Roman" w:eastAsia="Times New Roman" w:hAnsi="Times New Roman" w:cs="Times New Roman"/>
          <w:kern w:val="0"/>
          <w14:ligatures w14:val="none"/>
        </w:rPr>
        <w:t xml:space="preserve"> What something meant at 20 may mean something entirely different at 70. </w:t>
      </w:r>
    </w:p>
    <w:p w14:paraId="3BB9983B" w14:textId="77777777" w:rsidR="001A75F7" w:rsidRPr="00437725" w:rsidRDefault="001A75F7" w:rsidP="001A75F7">
      <w:pPr>
        <w:numPr>
          <w:ilvl w:val="0"/>
          <w:numId w:val="4"/>
        </w:numPr>
        <w:spacing w:after="100" w:afterAutospacing="1" w:line="276" w:lineRule="auto"/>
        <w:jc w:val="both"/>
        <w:rPr>
          <w:rFonts w:ascii="Times New Roman" w:eastAsia="Times New Roman" w:hAnsi="Times New Roman" w:cs="Times New Roman"/>
          <w:kern w:val="0"/>
          <w14:ligatures w14:val="none"/>
        </w:rPr>
      </w:pPr>
      <w:r w:rsidRPr="00437725">
        <w:rPr>
          <w:rFonts w:ascii="Times New Roman" w:eastAsia="Times New Roman" w:hAnsi="Times New Roman" w:cs="Times New Roman"/>
          <w:i/>
          <w:iCs/>
          <w:kern w:val="0"/>
          <w14:ligatures w14:val="none"/>
        </w:rPr>
        <w:t>Identity is dynamic:</w:t>
      </w:r>
      <w:r w:rsidRPr="00437725">
        <w:rPr>
          <w:rFonts w:ascii="Times New Roman" w:eastAsia="Times New Roman" w:hAnsi="Times New Roman" w:cs="Times New Roman"/>
          <w:kern w:val="0"/>
          <w14:ligatures w14:val="none"/>
        </w:rPr>
        <w:t xml:space="preserve"> We are always in the process of becoming. </w:t>
      </w:r>
    </w:p>
    <w:p w14:paraId="5A11F110" w14:textId="77777777" w:rsidR="001A75F7" w:rsidRPr="00AA4CBB" w:rsidRDefault="001A75F7" w:rsidP="001A75F7">
      <w:pPr>
        <w:spacing w:after="100" w:afterAutospacing="1"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71552" behindDoc="0" locked="0" layoutInCell="1" allowOverlap="1" wp14:anchorId="51CFC454" wp14:editId="2AABB2F8">
                <wp:simplePos x="0" y="0"/>
                <wp:positionH relativeFrom="column">
                  <wp:posOffset>248194</wp:posOffset>
                </wp:positionH>
                <wp:positionV relativeFrom="paragraph">
                  <wp:posOffset>555534</wp:posOffset>
                </wp:positionV>
                <wp:extent cx="5695315" cy="1031512"/>
                <wp:effectExtent l="0" t="0" r="19685" b="16510"/>
                <wp:wrapNone/>
                <wp:docPr id="1476121537" name="Rectangle: Rounded Corners 8"/>
                <wp:cNvGraphicFramePr/>
                <a:graphic xmlns:a="http://schemas.openxmlformats.org/drawingml/2006/main">
                  <a:graphicData uri="http://schemas.microsoft.com/office/word/2010/wordprocessingShape">
                    <wps:wsp>
                      <wps:cNvSpPr/>
                      <wps:spPr>
                        <a:xfrm>
                          <a:off x="0" y="0"/>
                          <a:ext cx="5695315" cy="1031512"/>
                        </a:xfrm>
                        <a:prstGeom prst="roundRect">
                          <a:avLst/>
                        </a:prstGeom>
                        <a:no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4349E4" id="Rectangle: Rounded Corners 8" o:spid="_x0000_s1026" style="position:absolute;margin-left:19.55pt;margin-top:43.75pt;width:448.45pt;height:8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" filled="f" strokecolor="#042433" strokeweight="1.5pt">
                <v:stroke joinstyle="miter"/>
              </v:roundrect>
            </w:pict>
          </mc:Fallback>
        </mc:AlternateContent>
      </w:r>
      <w:r w:rsidRPr="00437725">
        <w:rPr>
          <w:rFonts w:ascii="Times New Roman" w:eastAsia="Times New Roman" w:hAnsi="Times New Roman" w:cs="Times New Roman"/>
          <w:kern w:val="0"/>
          <w14:ligatures w14:val="none"/>
        </w:rPr>
        <w:t>This is why later life is such a powerful time for reflection. We finally have the distance to see the long arc of our lives as a Spiral of return.</w:t>
      </w:r>
    </w:p>
    <w:p w14:paraId="7D59E6A6" w14:textId="77777777" w:rsidR="001A75F7" w:rsidRDefault="001A75F7" w:rsidP="001A75F7">
      <w:pPr>
        <w:spacing w:after="100" w:afterAutospacing="1" w:line="276" w:lineRule="auto"/>
        <w:ind w:left="720"/>
        <w:rPr>
          <w:rFonts w:ascii="Times New Roman" w:eastAsia="Times New Roman" w:hAnsi="Times New Roman" w:cs="Times New Roman"/>
          <w:b/>
          <w:bCs/>
          <w:kern w:val="0"/>
          <w:sz w:val="28"/>
          <w:szCs w:val="28"/>
          <w14:ligatures w14:val="none"/>
        </w:rPr>
      </w:pPr>
      <w:r w:rsidRPr="00741266">
        <w:rPr>
          <w:rFonts w:ascii="Times New Roman" w:eastAsia="Times New Roman" w:hAnsi="Times New Roman" w:cs="Times New Roman"/>
          <w:b/>
          <w:bCs/>
          <w:kern w:val="0"/>
          <w:sz w:val="28"/>
          <w:szCs w:val="28"/>
          <w14:ligatures w14:val="none"/>
        </w:rPr>
        <w:t>Inquiry Prompt</w:t>
      </w:r>
    </w:p>
    <w:p w14:paraId="7CF26776" w14:textId="77777777" w:rsidR="001A75F7" w:rsidRPr="00741266" w:rsidRDefault="001A75F7" w:rsidP="001A75F7">
      <w:pPr>
        <w:spacing w:after="100" w:afterAutospacing="1" w:line="276" w:lineRule="auto"/>
        <w:ind w:left="720"/>
        <w:rPr>
          <w:rFonts w:ascii="Times New Roman" w:eastAsia="Times New Roman" w:hAnsi="Times New Roman" w:cs="Times New Roman"/>
          <w:kern w:val="0"/>
          <w:sz w:val="28"/>
          <w:szCs w:val="28"/>
          <w14:ligatures w14:val="none"/>
        </w:rPr>
      </w:pPr>
      <w:r w:rsidRPr="00741266">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R</w:t>
      </w:r>
      <w:r w:rsidRPr="00741266">
        <w:rPr>
          <w:rFonts w:ascii="Times New Roman" w:eastAsia="Times New Roman" w:hAnsi="Times New Roman" w:cs="Times New Roman"/>
          <w:kern w:val="0"/>
          <w:sz w:val="28"/>
          <w:szCs w:val="28"/>
          <w14:ligatures w14:val="none"/>
        </w:rPr>
        <w:t>eflect on one quality you possess that has remained consistent since adolescence, and one quality that has evolved significantly.</w:t>
      </w:r>
    </w:p>
    <w:p w14:paraId="7A780F20" w14:textId="77777777" w:rsidR="001A75F7" w:rsidRDefault="001A75F7" w:rsidP="001A75F7">
      <w:pPr>
        <w:spacing w:after="100" w:afterAutospacing="1" w:line="276" w:lineRule="auto"/>
        <w:rPr>
          <w:rFonts w:ascii="Times New Roman" w:eastAsia="Times New Roman" w:hAnsi="Times New Roman" w:cs="Times New Roman"/>
          <w:b/>
          <w:bCs/>
          <w:kern w:val="0"/>
          <w14:ligatures w14:val="none"/>
        </w:rPr>
      </w:pPr>
    </w:p>
    <w:p w14:paraId="6AE9492A" w14:textId="77777777" w:rsidR="001A75F7" w:rsidRPr="00957D5C" w:rsidRDefault="001A75F7" w:rsidP="001A75F7">
      <w:pPr>
        <w:spacing w:after="100" w:afterAutospacing="1" w:line="276" w:lineRule="auto"/>
        <w:jc w:val="both"/>
        <w:rPr>
          <w:rFonts w:ascii="Times New Roman" w:eastAsia="Times New Roman" w:hAnsi="Times New Roman" w:cs="Times New Roman"/>
          <w:kern w:val="0"/>
          <w14:ligatures w14:val="none"/>
        </w:rPr>
      </w:pPr>
      <w:r w:rsidRPr="00035AF4">
        <w:rPr>
          <w:rFonts w:ascii="Rockwell" w:hAnsi="Rockwell"/>
          <w:color w:val="BF4E14" w:themeColor="accent2" w:themeShade="BF"/>
          <w:sz w:val="36"/>
          <w:szCs w:val="36"/>
        </w:rPr>
        <w:t>Facilitator Note</w:t>
      </w:r>
      <w:r>
        <w:rPr>
          <w:rFonts w:ascii="Rockwell" w:eastAsia="Times New Roman" w:hAnsi="Rockwell" w:cs="Times New Roman"/>
          <w:color w:val="80340D" w:themeColor="accent2" w:themeShade="80"/>
          <w:kern w:val="0"/>
          <w:sz w:val="36"/>
          <w:szCs w:val="36"/>
          <w14:textOutline w14:w="11112" w14:cap="flat" w14:cmpd="sng" w14:algn="ctr">
            <w14:solidFill>
              <w14:schemeClr w14:val="accent2"/>
            </w14:solidFill>
            <w14:prstDash w14:val="solid"/>
            <w14:round/>
          </w14:textOutline>
          <w14:ligatures w14:val="none"/>
        </w:rPr>
        <w:tab/>
      </w:r>
      <w:r w:rsidRPr="00C7489C">
        <w:rPr>
          <w:rFonts w:ascii="Times New Roman" w:hAnsi="Times New Roman" w:cs="Times New Roman"/>
        </w:rPr>
        <w:t xml:space="preserve">Distribute </w:t>
      </w:r>
      <w:r>
        <w:rPr>
          <w:rFonts w:ascii="Times New Roman" w:hAnsi="Times New Roman" w:cs="Times New Roman"/>
        </w:rPr>
        <w:t>t</w:t>
      </w:r>
      <w:r w:rsidRPr="00C7489C">
        <w:rPr>
          <w:rFonts w:ascii="Times New Roman" w:hAnsi="Times New Roman" w:cs="Times New Roman"/>
        </w:rPr>
        <w:t>he</w:t>
      </w:r>
      <w:r w:rsidRPr="00C7489C">
        <w:rPr>
          <w:rFonts w:ascii="Times New Roman" w:eastAsia="Times New Roman" w:hAnsi="Times New Roman" w:cs="Times New Roman"/>
          <w:i/>
          <w:iCs/>
          <w:kern w:val="0"/>
          <w14:ligatures w14:val="none"/>
        </w:rPr>
        <w:t xml:space="preserve"> </w:t>
      </w:r>
      <w:r w:rsidRPr="00DE1102">
        <w:rPr>
          <w:rFonts w:ascii="Times New Roman" w:eastAsia="Times New Roman" w:hAnsi="Times New Roman" w:cs="Times New Roman"/>
          <w:i/>
          <w:iCs/>
          <w:kern w:val="0"/>
          <w14:ligatures w14:val="none"/>
        </w:rPr>
        <w:t>Spiral Integration Life</w:t>
      </w:r>
      <w:r>
        <w:rPr>
          <w:rFonts w:ascii="Times New Roman" w:eastAsia="Times New Roman" w:hAnsi="Times New Roman" w:cs="Times New Roman"/>
          <w:i/>
          <w:iCs/>
          <w:kern w:val="0"/>
          <w14:ligatures w14:val="none"/>
        </w:rPr>
        <w:t>long</w:t>
      </w:r>
      <w:r w:rsidRPr="00DE1102">
        <w:rPr>
          <w:rFonts w:ascii="Times New Roman" w:eastAsia="Times New Roman" w:hAnsi="Times New Roman" w:cs="Times New Roman"/>
          <w:i/>
          <w:iCs/>
          <w:kern w:val="0"/>
          <w14:ligatures w14:val="none"/>
        </w:rPr>
        <w:t xml:space="preserve"> Path</w:t>
      </w:r>
      <w:r w:rsidRPr="004E7713">
        <w:rPr>
          <w:rFonts w:ascii="Times New Roman" w:eastAsia="Times New Roman" w:hAnsi="Times New Roman" w:cs="Times New Roman"/>
          <w:b/>
          <w:color w:val="80340D" w:themeColor="accent2" w:themeShade="80"/>
          <w:kern w:val="0"/>
          <w14:textOutline w14:w="11112" w14:cap="flat" w14:cmpd="sng" w14:algn="ctr">
            <w14:solidFill>
              <w14:schemeClr w14:val="accent2"/>
            </w14:solidFill>
            <w14:prstDash w14:val="solid"/>
            <w14:round/>
          </w14:textOutline>
          <w14:ligatures w14:val="none"/>
        </w:rPr>
        <w:t xml:space="preserve"> </w:t>
      </w:r>
      <w:r w:rsidRPr="00424AAE">
        <w:rPr>
          <w:rFonts w:ascii="Times New Roman" w:hAnsi="Times New Roman" w:cs="Times New Roman"/>
        </w:rPr>
        <w:t xml:space="preserve">and </w:t>
      </w:r>
      <w:r w:rsidRPr="00331A1E">
        <w:rPr>
          <w:rFonts w:ascii="Times New Roman" w:eastAsia="Times New Roman" w:hAnsi="Times New Roman" w:cs="Times New Roman"/>
          <w:i/>
          <w:iCs/>
          <w:kern w:val="0"/>
          <w14:ligatures w14:val="none"/>
        </w:rPr>
        <w:t>Spiral Integration Reflection Tool.</w:t>
      </w:r>
      <w:r>
        <w:rPr>
          <w:rFonts w:ascii="Times New Roman" w:eastAsia="Times New Roman" w:hAnsi="Times New Roman" w:cs="Times New Roman"/>
          <w:kern w:val="0"/>
          <w14:ligatures w14:val="none"/>
        </w:rPr>
        <w:t xml:space="preserve"> </w:t>
      </w:r>
      <w:r w:rsidRPr="00437725">
        <w:rPr>
          <w:rFonts w:ascii="Times New Roman" w:eastAsia="Times New Roman" w:hAnsi="Times New Roman" w:cs="Times New Roman"/>
          <w:kern w:val="0"/>
          <w14:ligatures w14:val="none"/>
        </w:rPr>
        <w:t xml:space="preserve">Explain that </w:t>
      </w:r>
      <w:r>
        <w:rPr>
          <w:rFonts w:ascii="Times New Roman" w:eastAsia="Times New Roman" w:hAnsi="Times New Roman" w:cs="Times New Roman"/>
          <w:kern w:val="0"/>
          <w14:ligatures w14:val="none"/>
        </w:rPr>
        <w:t>it</w:t>
      </w:r>
      <w:r w:rsidRPr="00437725">
        <w:rPr>
          <w:rFonts w:ascii="Times New Roman" w:eastAsia="Times New Roman" w:hAnsi="Times New Roman" w:cs="Times New Roman"/>
          <w:kern w:val="0"/>
          <w14:ligatures w14:val="none"/>
        </w:rPr>
        <w:t xml:space="preserve"> is not an assessment, but a reflective tool to notice shifts. After each session, they should take a minute in a notebook or on a separate piece of paper to capture what surfaced, what is seen differently, their connections across time, and the perspective gained. Track what emerges</w:t>
      </w:r>
      <w:r>
        <w:rPr>
          <w:rFonts w:ascii="Times New Roman" w:eastAsia="Times New Roman" w:hAnsi="Times New Roman" w:cs="Times New Roman"/>
          <w:kern w:val="0"/>
          <w14:ligatures w14:val="none"/>
        </w:rPr>
        <w:t>. This</w:t>
      </w:r>
      <w:r w:rsidRPr="00437725">
        <w:rPr>
          <w:rFonts w:ascii="Times New Roman" w:eastAsia="Times New Roman" w:hAnsi="Times New Roman" w:cs="Times New Roman"/>
          <w:kern w:val="0"/>
          <w14:ligatures w14:val="none"/>
        </w:rPr>
        <w:t xml:space="preserve"> will be helpful for the final Life Map</w:t>
      </w:r>
      <w:r>
        <w:rPr>
          <w:rFonts w:ascii="Times New Roman" w:eastAsia="Times New Roman" w:hAnsi="Times New Roman" w:cs="Times New Roman"/>
          <w:kern w:val="0"/>
          <w14:ligatures w14:val="none"/>
        </w:rPr>
        <w:t xml:space="preserve"> we will do in session 6.</w:t>
      </w:r>
      <w:r w:rsidRPr="00437725">
        <w:rPr>
          <w:rFonts w:ascii="Times New Roman" w:eastAsia="Times New Roman" w:hAnsi="Times New Roman" w:cs="Times New Roman"/>
          <w:kern w:val="0"/>
          <w14:ligatures w14:val="none"/>
        </w:rPr>
        <w:t xml:space="preserve"> </w:t>
      </w:r>
    </w:p>
    <w:p w14:paraId="12A8CAEB" w14:textId="77777777" w:rsidR="001A75F7" w:rsidRPr="00437725" w:rsidRDefault="001A75F7" w:rsidP="001A75F7">
      <w:pPr>
        <w:spacing w:after="100" w:afterAutospacing="1" w:line="276" w:lineRule="auto"/>
        <w:jc w:val="both"/>
        <w:outlineLvl w:val="2"/>
        <w:rPr>
          <w:rFonts w:ascii="Times New Roman" w:eastAsia="Times New Roman" w:hAnsi="Times New Roman" w:cs="Times New Roman"/>
          <w:b/>
          <w:bCs/>
          <w:kern w:val="0"/>
          <w:sz w:val="32"/>
          <w:szCs w:val="32"/>
          <w14:ligatures w14:val="none"/>
        </w:rPr>
      </w:pPr>
      <w:r w:rsidRPr="00437725">
        <w:rPr>
          <w:rFonts w:ascii="Times New Roman" w:eastAsia="Times New Roman" w:hAnsi="Times New Roman" w:cs="Times New Roman"/>
          <w:b/>
          <w:bCs/>
          <w:kern w:val="0"/>
          <w:sz w:val="32"/>
          <w:szCs w:val="32"/>
          <w14:ligatures w14:val="none"/>
        </w:rPr>
        <w:t>5. Closing (5 Minutes)</w:t>
      </w:r>
    </w:p>
    <w:p w14:paraId="707D5A2E" w14:textId="77777777" w:rsidR="001A75F7" w:rsidRPr="0041110C" w:rsidRDefault="001A75F7" w:rsidP="001A75F7">
      <w:pPr>
        <w:spacing w:after="100" w:afterAutospacing="1" w:line="276" w:lineRule="auto"/>
        <w:jc w:val="both"/>
        <w:rPr>
          <w:rFonts w:ascii="Times New Roman" w:eastAsia="Times New Roman" w:hAnsi="Times New Roman" w:cs="Times New Roman"/>
          <w:kern w:val="0"/>
          <w14:ligatures w14:val="none"/>
        </w:rPr>
      </w:pPr>
      <w:r w:rsidRPr="00035AF4">
        <w:rPr>
          <w:rFonts w:ascii="Rockwell" w:hAnsi="Rockwell"/>
          <w:color w:val="BF4E14" w:themeColor="accent2" w:themeShade="BF"/>
          <w:sz w:val="36"/>
          <w:szCs w:val="36"/>
        </w:rPr>
        <w:t>Facilitator Note</w:t>
      </w:r>
      <w:r>
        <w:rPr>
          <w:rFonts w:ascii="Rockwell" w:hAnsi="Rockwell"/>
          <w:color w:val="BF4E14" w:themeColor="accent2" w:themeShade="BF"/>
          <w:sz w:val="36"/>
          <w:szCs w:val="36"/>
        </w:rPr>
        <w:tab/>
      </w:r>
      <w:r w:rsidRPr="00FF7E68">
        <w:rPr>
          <w:rFonts w:ascii="Times New Roman" w:eastAsia="Times New Roman" w:hAnsi="Times New Roman" w:cs="Times New Roman"/>
          <w:b/>
          <w:color w:val="BF4E14" w:themeColor="accent2" w:themeShade="BF"/>
          <w:kern w:val="0"/>
          <w14:textOutline w14:w="11112" w14:cap="flat" w14:cmpd="sng" w14:algn="ctr">
            <w14:solidFill>
              <w14:schemeClr w14:val="accent2"/>
            </w14:solidFill>
            <w14:prstDash w14:val="solid"/>
            <w14:round/>
          </w14:textOutline>
          <w14:ligatures w14:val="none"/>
        </w:rPr>
        <w:t xml:space="preserve"> </w:t>
      </w:r>
      <w:r w:rsidRPr="00437725">
        <w:rPr>
          <w:rFonts w:ascii="Times New Roman" w:eastAsia="Times New Roman" w:hAnsi="Times New Roman" w:cs="Times New Roman"/>
          <w:kern w:val="0"/>
          <w14:ligatures w14:val="none"/>
        </w:rPr>
        <w:t xml:space="preserve">Bring the session to a unified close, linking the work of Session 1 to today's work. </w:t>
      </w:r>
    </w:p>
    <w:p w14:paraId="13F99B7D" w14:textId="77777777" w:rsidR="001A75F7" w:rsidRPr="00437725" w:rsidRDefault="001A75F7" w:rsidP="001A75F7">
      <w:pPr>
        <w:spacing w:after="100" w:afterAutospacing="1" w:line="276" w:lineRule="auto"/>
        <w:jc w:val="both"/>
        <w:rPr>
          <w:rFonts w:ascii="Times New Roman" w:eastAsia="Times New Roman" w:hAnsi="Times New Roman" w:cs="Times New Roman"/>
          <w:kern w:val="0"/>
          <w14:ligatures w14:val="none"/>
        </w:rPr>
      </w:pPr>
      <w:r w:rsidRPr="00A52E24">
        <w:rPr>
          <w:rFonts w:ascii="Rockwell" w:hAnsi="Rockwell"/>
          <w:color w:val="BF4E14" w:themeColor="accent2" w:themeShade="BF"/>
          <w:sz w:val="36"/>
          <w:szCs w:val="36"/>
        </w:rPr>
        <w:t>Speak</w:t>
      </w:r>
      <w:r>
        <w:rPr>
          <w:rFonts w:ascii="Rockwell" w:hAnsi="Rockwell"/>
          <w:b/>
          <w:bCs/>
          <w:color w:val="501549" w:themeColor="accent5" w:themeShade="80"/>
          <w:sz w:val="36"/>
          <w:szCs w:val="36"/>
        </w:rPr>
        <w:tab/>
      </w:r>
      <w:r w:rsidRPr="00D01617">
        <w:rPr>
          <w:rFonts w:ascii="Times New Roman" w:eastAsia="Times New Roman" w:hAnsi="Times New Roman" w:cs="Times New Roman"/>
          <w:kern w:val="0"/>
          <w14:ligatures w14:val="none"/>
        </w:rPr>
        <w:t xml:space="preserve">In </w:t>
      </w:r>
      <w:r w:rsidRPr="00437725">
        <w:rPr>
          <w:rFonts w:ascii="Times New Roman" w:eastAsia="Times New Roman" w:hAnsi="Times New Roman" w:cs="Times New Roman"/>
          <w:kern w:val="0"/>
          <w14:ligatures w14:val="none"/>
        </w:rPr>
        <w:t xml:space="preserve">our first session, we were Gathering the Threads—noticing small but meaningful memories, images, or sounds that still shimmer after many years. Today, we officially entered the Spiral: Becoming. We began seeing the past through new eyes, revisiting earlier experiences from a later vantage point and noticing how meaning changes with time. As we look back at adolescence with this new perspective, we begin to uncover the patterns, turning points, and influences that were </w:t>
      </w:r>
      <w:r>
        <w:rPr>
          <w:rFonts w:ascii="Times New Roman" w:eastAsia="Times New Roman" w:hAnsi="Times New Roman" w:cs="Times New Roman"/>
          <w:kern w:val="0"/>
          <w14:ligatures w14:val="none"/>
        </w:rPr>
        <w:t>previously unavailable to us.</w:t>
      </w:r>
    </w:p>
    <w:p w14:paraId="69CEB8CA" w14:textId="77777777" w:rsidR="001A75F7" w:rsidRPr="009E181A" w:rsidRDefault="001A75F7" w:rsidP="001A75F7">
      <w:pPr>
        <w:spacing w:line="276" w:lineRule="auto"/>
        <w:rPr>
          <w:rFonts w:ascii="Times New Roman" w:eastAsia="Times New Roman" w:hAnsi="Times New Roman" w:cs="Times New Roman"/>
          <w:kern w:val="0"/>
          <w14:ligatures w14:val="none"/>
        </w:rPr>
      </w:pPr>
    </w:p>
    <w:p w14:paraId="3A9407EE" w14:textId="77777777" w:rsidR="001A75F7" w:rsidRPr="009E181A" w:rsidRDefault="001A75F7" w:rsidP="001A75F7">
      <w:pPr>
        <w:spacing w:before="60" w:after="60" w:line="360" w:lineRule="auto"/>
        <w:rPr>
          <w:rFonts w:ascii="Times New Roman" w:eastAsia="Times New Roman" w:hAnsi="Times New Roman" w:cs="Times New Roman"/>
          <w:b/>
          <w:bCs/>
          <w:kern w:val="36"/>
          <w14:ligatures w14:val="none"/>
        </w:rPr>
      </w:pPr>
      <w:r w:rsidRPr="00437725">
        <w:rPr>
          <w:rFonts w:ascii="Times New Roman" w:hAnsi="Times New Roman" w:cs="Times New Roman"/>
          <w:b/>
          <w:bCs/>
          <w:noProof/>
          <w:sz w:val="27"/>
          <w:szCs w:val="27"/>
        </w:rPr>
        <w:lastRenderedPageBreak/>
        <w:drawing>
          <wp:inline distT="0" distB="0" distL="0" distR="0" wp14:anchorId="17FD8F84" wp14:editId="75777000">
            <wp:extent cx="5308265" cy="7501750"/>
            <wp:effectExtent l="0" t="0" r="6985" b="4445"/>
            <wp:docPr id="4464806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6389" cy="7513231"/>
                    </a:xfrm>
                    <a:prstGeom prst="rect">
                      <a:avLst/>
                    </a:prstGeom>
                    <a:noFill/>
                  </pic:spPr>
                </pic:pic>
              </a:graphicData>
            </a:graphic>
          </wp:inline>
        </w:drawing>
      </w:r>
    </w:p>
    <w:p w14:paraId="5C011A8A" w14:textId="77777777" w:rsidR="001A75F7" w:rsidRPr="009E181A" w:rsidRDefault="001A75F7" w:rsidP="001A75F7">
      <w:pPr>
        <w:jc w:val="right"/>
        <w:rPr>
          <w:rFonts w:ascii="Times New Roman" w:eastAsia="Times New Roman" w:hAnsi="Times New Roman" w:cs="Times New Roman"/>
          <w:b/>
          <w:bCs/>
          <w:kern w:val="36"/>
          <w:sz w:val="44"/>
          <w:szCs w:val="44"/>
          <w14:ligatures w14:val="none"/>
        </w:rPr>
      </w:pPr>
      <w:r>
        <w:rPr>
          <w:rFonts w:ascii="Times New Roman" w:eastAsia="Times New Roman" w:hAnsi="Times New Roman" w:cs="Times New Roman"/>
          <w:b/>
          <w:bCs/>
          <w:kern w:val="36"/>
          <w:sz w:val="44"/>
          <w:szCs w:val="44"/>
          <w14:ligatures w14:val="none"/>
        </w:rPr>
        <w:br w:type="page"/>
      </w:r>
      <w:r w:rsidRPr="00C716FE">
        <w:rPr>
          <w:rFonts w:ascii="Times New Roman" w:eastAsia="Times New Roman" w:hAnsi="Times New Roman" w:cs="Times New Roman"/>
          <w:b/>
          <w:bCs/>
          <w:color w:val="000000" w:themeColor="text1"/>
          <w:kern w:val="0"/>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lastRenderedPageBreak/>
        <w:t>Handout</w:t>
      </w:r>
    </w:p>
    <w:p w14:paraId="3163FB3F" w14:textId="77777777" w:rsidR="001A75F7" w:rsidRPr="001B298E" w:rsidRDefault="001A75F7" w:rsidP="001A75F7">
      <w:pPr>
        <w:rPr>
          <w:rFonts w:ascii="Times New Roman" w:eastAsia="Times New Roman" w:hAnsi="Times New Roman" w:cs="Times New Roman"/>
          <w:b/>
          <w:bCs/>
          <w:kern w:val="36"/>
          <w:sz w:val="44"/>
          <w:szCs w:val="44"/>
          <w14:ligatures w14:val="none"/>
        </w:rPr>
      </w:pPr>
      <w:r w:rsidRPr="00437725">
        <w:rPr>
          <w:rFonts w:ascii="Times New Roman" w:eastAsia="Times New Roman" w:hAnsi="Times New Roman" w:cs="Times New Roman"/>
          <w:b/>
          <w:bCs/>
          <w:kern w:val="0"/>
          <w:sz w:val="40"/>
          <w:szCs w:val="40"/>
          <w14:ligatures w14:val="none"/>
        </w:rPr>
        <w:t>Spiral Integration</w:t>
      </w:r>
      <w:r w:rsidRPr="00437725">
        <w:rPr>
          <w:rFonts w:ascii="Times New Roman" w:eastAsia="Aptos" w:hAnsi="Times New Roman" w:cs="Times New Roman"/>
        </w:rPr>
        <w:t xml:space="preserve"> </w:t>
      </w:r>
      <w:r w:rsidRPr="00437725">
        <w:rPr>
          <w:rFonts w:ascii="Times New Roman" w:eastAsia="Times New Roman" w:hAnsi="Times New Roman" w:cs="Times New Roman"/>
          <w:b/>
          <w:bCs/>
          <w:kern w:val="0"/>
          <w:sz w:val="40"/>
          <w:szCs w:val="40"/>
          <w14:ligatures w14:val="none"/>
        </w:rPr>
        <w:t>Reflection Tool</w:t>
      </w:r>
    </w:p>
    <w:p w14:paraId="63AA74EE" w14:textId="77777777" w:rsidR="001A75F7" w:rsidRPr="00437725" w:rsidRDefault="001A75F7" w:rsidP="001A75F7">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437725">
        <w:rPr>
          <w:rFonts w:ascii="Times New Roman" w:eastAsia="Times New Roman" w:hAnsi="Times New Roman" w:cs="Times New Roman"/>
          <w:b/>
          <w:bCs/>
          <w:kern w:val="0"/>
          <w:sz w:val="32"/>
          <w:szCs w:val="32"/>
          <w14:ligatures w14:val="none"/>
        </w:rPr>
        <w:t xml:space="preserve">Purpose </w:t>
      </w:r>
    </w:p>
    <w:p w14:paraId="1D54AE85" w14:textId="77777777" w:rsidR="001A75F7" w:rsidRPr="00437725" w:rsidRDefault="001A75F7" w:rsidP="001A75F7">
      <w:pPr>
        <w:spacing w:after="0" w:line="240" w:lineRule="auto"/>
        <w:outlineLvl w:val="2"/>
        <w:rPr>
          <w:rFonts w:ascii="Times New Roman" w:eastAsia="Times New Roman" w:hAnsi="Times New Roman" w:cs="Times New Roman"/>
          <w:kern w:val="0"/>
          <w14:ligatures w14:val="none"/>
        </w:rPr>
      </w:pPr>
      <w:r w:rsidRPr="00437725">
        <w:rPr>
          <w:rFonts w:ascii="Times New Roman" w:eastAsia="Times New Roman" w:hAnsi="Times New Roman" w:cs="Times New Roman"/>
          <w:kern w:val="0"/>
          <w14:ligatures w14:val="none"/>
        </w:rPr>
        <w:t xml:space="preserve">The Staircase Spiral  is not an assessment, rather, it serves as a reflective tool—allowing you to notice  shifts as you move through your life. </w:t>
      </w:r>
      <w:r w:rsidRPr="00437725">
        <w:rPr>
          <w:rFonts w:ascii="Times New Roman" w:eastAsia="Times New Roman" w:hAnsi="Times New Roman" w:cs="Times New Roman"/>
          <w:kern w:val="0"/>
          <w:sz w:val="27"/>
          <w:szCs w:val="27"/>
          <w14:ligatures w14:val="none"/>
        </w:rPr>
        <w:t xml:space="preserve">After each session,  </w:t>
      </w:r>
      <w:r w:rsidRPr="00437725">
        <w:rPr>
          <w:rFonts w:ascii="Times New Roman" w:eastAsia="Times New Roman" w:hAnsi="Times New Roman" w:cs="Times New Roman"/>
          <w:kern w:val="0"/>
          <w14:ligatures w14:val="none"/>
        </w:rPr>
        <w:t>take a minute to capture some of your reflections</w:t>
      </w:r>
      <w:r>
        <w:rPr>
          <w:rFonts w:ascii="Times New Roman" w:eastAsia="Times New Roman" w:hAnsi="Times New Roman" w:cs="Times New Roman"/>
          <w:kern w:val="0"/>
          <w14:ligatures w14:val="none"/>
        </w:rPr>
        <w:t>. Use a separate piece of paper for each session</w:t>
      </w:r>
      <w:r w:rsidRPr="00437725">
        <w:rPr>
          <w:rFonts w:ascii="Times New Roman" w:eastAsia="Times New Roman" w:hAnsi="Times New Roman" w:cs="Times New Roman"/>
          <w:kern w:val="0"/>
          <w14:ligatures w14:val="none"/>
        </w:rPr>
        <w:t xml:space="preserve">. At the end of the class, we </w:t>
      </w:r>
      <w:r>
        <w:rPr>
          <w:rFonts w:ascii="Times New Roman" w:eastAsia="Times New Roman" w:hAnsi="Times New Roman" w:cs="Times New Roman"/>
          <w:kern w:val="0"/>
          <w14:ligatures w14:val="none"/>
        </w:rPr>
        <w:t>will d</w:t>
      </w:r>
      <w:r w:rsidRPr="00437725">
        <w:rPr>
          <w:rFonts w:ascii="Times New Roman" w:eastAsia="Times New Roman" w:hAnsi="Times New Roman" w:cs="Times New Roman"/>
          <w:kern w:val="0"/>
          <w14:ligatures w14:val="none"/>
        </w:rPr>
        <w:t>o a life map. These reflections will be helpful to refer back to</w:t>
      </w:r>
      <w:r>
        <w:rPr>
          <w:rFonts w:ascii="Times New Roman" w:eastAsia="Times New Roman" w:hAnsi="Times New Roman" w:cs="Times New Roman"/>
          <w:kern w:val="0"/>
          <w14:ligatures w14:val="none"/>
        </w:rPr>
        <w:t>.</w:t>
      </w:r>
    </w:p>
    <w:p w14:paraId="54B7F8E9" w14:textId="77777777" w:rsidR="001A75F7" w:rsidRPr="00366E4C" w:rsidRDefault="001A75F7" w:rsidP="001A75F7">
      <w:pPr>
        <w:spacing w:before="100" w:beforeAutospacing="1" w:after="100" w:afterAutospacing="1" w:line="240" w:lineRule="auto"/>
        <w:rPr>
          <w:rFonts w:ascii="Times New Roman" w:eastAsia="Times New Roman" w:hAnsi="Times New Roman" w:cs="Times New Roman"/>
          <w:b/>
          <w:bCs/>
          <w:kern w:val="0"/>
          <w14:ligatures w14:val="none"/>
        </w:rPr>
      </w:pPr>
      <w:r w:rsidRPr="00437725">
        <w:rPr>
          <w:rFonts w:ascii="Times New Roman" w:eastAsia="Times New Roman" w:hAnsi="Times New Roman" w:cs="Times New Roman"/>
          <w:b/>
          <w:bCs/>
          <w:kern w:val="0"/>
          <w:sz w:val="28"/>
          <w:szCs w:val="28"/>
          <w14:ligatures w14:val="none"/>
        </w:rPr>
        <w:t>Reflection Questions</w:t>
      </w:r>
      <w:r>
        <w:rPr>
          <w:rFonts w:ascii="Times New Roman" w:eastAsia="Times New Roman" w:hAnsi="Times New Roman" w:cs="Times New Roman"/>
          <w:b/>
          <w:bCs/>
          <w:kern w:val="0"/>
          <w:sz w:val="28"/>
          <w:szCs w:val="28"/>
          <w14:ligatures w14:val="none"/>
        </w:rPr>
        <w:tab/>
      </w:r>
      <w:r>
        <w:rPr>
          <w:rFonts w:ascii="Times New Roman" w:eastAsia="Times New Roman" w:hAnsi="Times New Roman" w:cs="Times New Roman"/>
          <w:b/>
          <w:bCs/>
          <w:kern w:val="0"/>
          <w:sz w:val="28"/>
          <w:szCs w:val="28"/>
          <w14:ligatures w14:val="none"/>
        </w:rPr>
        <w:tab/>
      </w:r>
      <w:r>
        <w:rPr>
          <w:rFonts w:ascii="Times New Roman" w:eastAsia="Times New Roman" w:hAnsi="Times New Roman" w:cs="Times New Roman"/>
          <w:b/>
          <w:bCs/>
          <w:kern w:val="0"/>
          <w:sz w:val="28"/>
          <w:szCs w:val="28"/>
          <w14:ligatures w14:val="none"/>
        </w:rPr>
        <w:tab/>
      </w:r>
      <w:r>
        <w:rPr>
          <w:rFonts w:ascii="Times New Roman" w:eastAsia="Times New Roman" w:hAnsi="Times New Roman" w:cs="Times New Roman"/>
          <w:b/>
          <w:bCs/>
          <w:kern w:val="0"/>
          <w:sz w:val="28"/>
          <w:szCs w:val="28"/>
          <w14:ligatures w14:val="none"/>
        </w:rPr>
        <w:tab/>
      </w:r>
      <w:r w:rsidRPr="00864C90">
        <w:rPr>
          <w:rFonts w:ascii="Times New Roman" w:eastAsia="Times New Roman" w:hAnsi="Times New Roman" w:cs="Times New Roman"/>
          <w:b/>
          <w:bCs/>
          <w:kern w:val="0"/>
          <w14:ligatures w14:val="none"/>
        </w:rPr>
        <w:t xml:space="preserve"> </w:t>
      </w:r>
      <w:r w:rsidRPr="00437725">
        <w:rPr>
          <w:rFonts w:ascii="Times New Roman" w:eastAsia="Times New Roman" w:hAnsi="Times New Roman" w:cs="Times New Roman"/>
          <w:b/>
          <w:bCs/>
          <w:kern w:val="0"/>
          <w14:ligatures w14:val="none"/>
        </w:rPr>
        <w:t>Session Number ______</w:t>
      </w:r>
    </w:p>
    <w:p w14:paraId="30D4DF42" w14:textId="77777777" w:rsidR="001A75F7" w:rsidRPr="00437725" w:rsidRDefault="001A75F7" w:rsidP="001A75F7">
      <w:pPr>
        <w:spacing w:before="100" w:beforeAutospacing="1" w:after="100" w:afterAutospacing="1" w:line="240" w:lineRule="auto"/>
        <w:rPr>
          <w:rFonts w:ascii="Times New Roman" w:eastAsia="Times New Roman" w:hAnsi="Times New Roman" w:cs="Times New Roman"/>
          <w:b/>
          <w:bCs/>
          <w:kern w:val="0"/>
          <w:sz w:val="28"/>
          <w:szCs w:val="28"/>
          <w14:ligatures w14:val="none"/>
        </w:rPr>
      </w:pPr>
    </w:p>
    <w:p w14:paraId="7185ADEE" w14:textId="77777777" w:rsidR="001A75F7" w:rsidRPr="00437725" w:rsidRDefault="001A75F7" w:rsidP="001A75F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37725">
        <w:rPr>
          <w:rFonts w:ascii="Times New Roman" w:eastAsiaTheme="majorEastAsia" w:hAnsi="Times New Roman" w:cs="Times New Roman"/>
          <w:b/>
          <w:bCs/>
          <w:kern w:val="0"/>
          <w14:ligatures w14:val="none"/>
        </w:rPr>
        <w:t xml:space="preserve">Landmarks - What surfaced? </w:t>
      </w:r>
      <w:r w:rsidRPr="00437725">
        <w:rPr>
          <w:rFonts w:ascii="Times New Roman" w:eastAsia="Times New Roman" w:hAnsi="Times New Roman" w:cs="Times New Roman"/>
          <w:kern w:val="0"/>
          <w14:ligatures w14:val="none"/>
        </w:rPr>
        <w:t>(e.g., a move, a career change, or a shift in a relationship</w:t>
      </w:r>
      <w:r w:rsidRPr="00437725">
        <w:rPr>
          <w:rFonts w:ascii="Times New Roman" w:eastAsia="Times New Roman" w:hAnsi="Times New Roman" w:cs="Times New Roman"/>
          <w:kern w:val="0"/>
          <w14:ligatures w14:val="none"/>
        </w:rPr>
        <w:br/>
        <w:t>Identify the moments, memories, thresholds, or “shimmers” that emerged during this session. Look at the photograph you brought. What moment in your life does it represent?</w:t>
      </w:r>
      <w:r w:rsidRPr="00437725">
        <w:rPr>
          <w:rFonts w:ascii="Times New Roman" w:eastAsia="Times New Roman" w:hAnsi="Times New Roman" w:cs="Times New Roman"/>
          <w:kern w:val="0"/>
          <w14:ligatures w14:val="none"/>
        </w:rPr>
        <w:br/>
        <w:t>What do you remember about who you were then?</w:t>
      </w:r>
    </w:p>
    <w:p w14:paraId="306E8430" w14:textId="77777777" w:rsidR="001A75F7" w:rsidRDefault="001A75F7" w:rsidP="001A75F7">
      <w:pPr>
        <w:spacing w:before="100" w:beforeAutospacing="1" w:after="100" w:afterAutospacing="1" w:line="240" w:lineRule="auto"/>
        <w:ind w:left="720"/>
        <w:rPr>
          <w:rFonts w:ascii="Times New Roman" w:eastAsia="Times New Roman" w:hAnsi="Times New Roman" w:cs="Times New Roman"/>
          <w:kern w:val="0"/>
          <w14:ligatures w14:val="none"/>
        </w:rPr>
      </w:pPr>
    </w:p>
    <w:p w14:paraId="1AD201AD" w14:textId="77777777" w:rsidR="001A75F7" w:rsidRPr="00437725" w:rsidRDefault="001A75F7" w:rsidP="001A75F7">
      <w:pPr>
        <w:spacing w:before="100" w:beforeAutospacing="1" w:after="100" w:afterAutospacing="1" w:line="240" w:lineRule="auto"/>
        <w:ind w:left="720"/>
        <w:rPr>
          <w:rFonts w:ascii="Times New Roman" w:eastAsia="Times New Roman" w:hAnsi="Times New Roman" w:cs="Times New Roman"/>
          <w:kern w:val="0"/>
          <w14:ligatures w14:val="none"/>
        </w:rPr>
      </w:pPr>
    </w:p>
    <w:p w14:paraId="05971455" w14:textId="77777777" w:rsidR="001A75F7" w:rsidRPr="00437725" w:rsidRDefault="001A75F7" w:rsidP="001A75F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37725">
        <w:rPr>
          <w:rFonts w:ascii="Times New Roman" w:eastAsiaTheme="majorEastAsia" w:hAnsi="Times New Roman" w:cs="Times New Roman"/>
          <w:b/>
          <w:bCs/>
          <w:kern w:val="0"/>
          <w14:ligatures w14:val="none"/>
        </w:rPr>
        <w:t>The Return (Seeing it differently)</w:t>
      </w:r>
      <w:r w:rsidRPr="00437725">
        <w:rPr>
          <w:rFonts w:ascii="Times New Roman" w:eastAsia="Times New Roman" w:hAnsi="Times New Roman" w:cs="Times New Roman"/>
          <w:kern w:val="0"/>
          <w14:ligatures w14:val="none"/>
        </w:rPr>
        <w:br/>
        <w:t>What do you notice now, with your present awareness, that you could not see at the time?</w:t>
      </w:r>
    </w:p>
    <w:p w14:paraId="0FF3A320" w14:textId="77777777" w:rsidR="001A75F7" w:rsidRDefault="001A75F7" w:rsidP="001A75F7">
      <w:pPr>
        <w:spacing w:before="100" w:beforeAutospacing="1" w:after="100" w:afterAutospacing="1" w:line="240" w:lineRule="auto"/>
        <w:rPr>
          <w:rFonts w:ascii="Times New Roman" w:eastAsia="Times New Roman" w:hAnsi="Times New Roman" w:cs="Times New Roman"/>
          <w:kern w:val="0"/>
          <w14:ligatures w14:val="none"/>
        </w:rPr>
      </w:pPr>
    </w:p>
    <w:p w14:paraId="10C5B67B" w14:textId="77777777" w:rsidR="001A75F7" w:rsidRPr="00437725" w:rsidRDefault="001A75F7" w:rsidP="001A75F7">
      <w:pPr>
        <w:spacing w:before="100" w:beforeAutospacing="1" w:after="100" w:afterAutospacing="1" w:line="240" w:lineRule="auto"/>
        <w:ind w:left="720"/>
        <w:rPr>
          <w:rFonts w:ascii="Times New Roman" w:eastAsia="Times New Roman" w:hAnsi="Times New Roman" w:cs="Times New Roman"/>
          <w:kern w:val="0"/>
          <w14:ligatures w14:val="none"/>
        </w:rPr>
      </w:pPr>
    </w:p>
    <w:p w14:paraId="0BF63479" w14:textId="77777777" w:rsidR="001A75F7" w:rsidRPr="00437725" w:rsidRDefault="001A75F7" w:rsidP="001A75F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37725">
        <w:rPr>
          <w:rFonts w:ascii="Times New Roman" w:eastAsiaTheme="majorEastAsia" w:hAnsi="Times New Roman" w:cs="Times New Roman"/>
          <w:b/>
          <w:bCs/>
          <w:kern w:val="0"/>
          <w14:ligatures w14:val="none"/>
        </w:rPr>
        <w:t>The Thread (Connecting across the Spiral)</w:t>
      </w:r>
      <w:r w:rsidRPr="00437725">
        <w:rPr>
          <w:rFonts w:ascii="Times New Roman" w:eastAsia="Times New Roman" w:hAnsi="Times New Roman" w:cs="Times New Roman"/>
          <w:kern w:val="0"/>
          <w14:ligatures w14:val="none"/>
        </w:rPr>
        <w:br/>
        <w:t>Does this pattern appear elsewhere in your life? where?</w:t>
      </w:r>
    </w:p>
    <w:p w14:paraId="7F47CABD" w14:textId="77777777" w:rsidR="001A75F7" w:rsidRDefault="001A75F7" w:rsidP="001A75F7">
      <w:pPr>
        <w:spacing w:before="100" w:beforeAutospacing="1" w:after="100" w:afterAutospacing="1" w:line="240" w:lineRule="auto"/>
        <w:rPr>
          <w:rFonts w:ascii="Times New Roman" w:eastAsia="Times New Roman" w:hAnsi="Times New Roman" w:cs="Times New Roman"/>
          <w:kern w:val="0"/>
          <w14:ligatures w14:val="none"/>
        </w:rPr>
      </w:pPr>
    </w:p>
    <w:p w14:paraId="0039AB20" w14:textId="77777777" w:rsidR="001A75F7" w:rsidRPr="00437725" w:rsidRDefault="001A75F7" w:rsidP="001A75F7">
      <w:pPr>
        <w:spacing w:before="100" w:beforeAutospacing="1" w:after="100" w:afterAutospacing="1" w:line="240" w:lineRule="auto"/>
        <w:rPr>
          <w:rFonts w:ascii="Times New Roman" w:eastAsia="Times New Roman" w:hAnsi="Times New Roman" w:cs="Times New Roman"/>
          <w:kern w:val="0"/>
          <w14:ligatures w14:val="none"/>
        </w:rPr>
      </w:pPr>
    </w:p>
    <w:p w14:paraId="3F66A4D8" w14:textId="77777777" w:rsidR="001A75F7" w:rsidRPr="00437725" w:rsidRDefault="001A75F7" w:rsidP="001A75F7">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37725">
        <w:rPr>
          <w:rFonts w:ascii="Times New Roman" w:eastAsiaTheme="majorEastAsia" w:hAnsi="Times New Roman" w:cs="Times New Roman"/>
          <w:b/>
          <w:bCs/>
          <w:kern w:val="0"/>
          <w14:ligatures w14:val="none"/>
        </w:rPr>
        <w:t>Narrative Maturity (The Vantage Point)</w:t>
      </w:r>
      <w:r w:rsidRPr="00437725">
        <w:rPr>
          <w:rFonts w:ascii="Times New Roman" w:eastAsia="Times New Roman" w:hAnsi="Times New Roman" w:cs="Times New Roman"/>
          <w:kern w:val="0"/>
          <w14:ligatures w14:val="none"/>
        </w:rPr>
        <w:br/>
        <w:t>What compassion, understanding, or wisdom can you offer your younger self from where you stand now?</w:t>
      </w:r>
    </w:p>
    <w:p w14:paraId="5FCED17A" w14:textId="77777777" w:rsidR="001A75F7" w:rsidRDefault="001A75F7" w:rsidP="001A75F7">
      <w:pPr>
        <w:rPr>
          <w:rFonts w:ascii="Times New Roman" w:eastAsia="Times New Roman" w:hAnsi="Times New Roman" w:cs="Times New Roman"/>
          <w:b/>
          <w:bCs/>
          <w:kern w:val="36"/>
          <w:sz w:val="44"/>
          <w:szCs w:val="44"/>
          <w14:ligatures w14:val="none"/>
        </w:rPr>
      </w:pPr>
      <w:r>
        <w:rPr>
          <w:rFonts w:ascii="Times New Roman" w:eastAsia="Times New Roman" w:hAnsi="Times New Roman" w:cs="Times New Roman"/>
          <w:b/>
          <w:bCs/>
          <w:kern w:val="36"/>
          <w:sz w:val="44"/>
          <w:szCs w:val="44"/>
          <w14:ligatures w14:val="none"/>
        </w:rPr>
        <w:br w:type="page"/>
      </w:r>
    </w:p>
    <w:sectPr w:rsidR="001A75F7" w:rsidSect="00DB461C">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8ADF" w14:textId="77777777" w:rsidR="00AA0548" w:rsidRDefault="00AA0548" w:rsidP="00DB461C">
      <w:pPr>
        <w:spacing w:after="0" w:line="240" w:lineRule="auto"/>
      </w:pPr>
      <w:r>
        <w:separator/>
      </w:r>
    </w:p>
  </w:endnote>
  <w:endnote w:type="continuationSeparator" w:id="0">
    <w:p w14:paraId="16FAF483" w14:textId="77777777" w:rsidR="00AA0548" w:rsidRDefault="00AA0548" w:rsidP="00DB4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ckwell">
    <w:panose1 w:val="02060603020205020403"/>
    <w:charset w:val="00"/>
    <w:family w:val="roman"/>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3A34" w14:textId="77777777" w:rsidR="00CD4119" w:rsidRDefault="00CD41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690492"/>
      <w:docPartObj>
        <w:docPartGallery w:val="Page Numbers (Bottom of Page)"/>
        <w:docPartUnique/>
      </w:docPartObj>
    </w:sdtPr>
    <w:sdtEndPr>
      <w:rPr>
        <w:noProof/>
      </w:rPr>
    </w:sdtEndPr>
    <w:sdtContent>
      <w:p w14:paraId="1EA84ABB" w14:textId="34E11282" w:rsidR="00DB461C" w:rsidRDefault="00DB46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A3A589" w14:textId="77777777" w:rsidR="00DB461C" w:rsidRDefault="00DB46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117" w14:textId="77777777" w:rsidR="00CD4119" w:rsidRDefault="00CD41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60D32" w14:textId="77777777" w:rsidR="00AA0548" w:rsidRDefault="00AA0548" w:rsidP="00DB461C">
      <w:pPr>
        <w:spacing w:after="0" w:line="240" w:lineRule="auto"/>
      </w:pPr>
      <w:r>
        <w:separator/>
      </w:r>
    </w:p>
  </w:footnote>
  <w:footnote w:type="continuationSeparator" w:id="0">
    <w:p w14:paraId="0E3CD966" w14:textId="77777777" w:rsidR="00AA0548" w:rsidRDefault="00AA0548" w:rsidP="00DB4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6430" w14:textId="32CF5071" w:rsidR="00CD4119" w:rsidRDefault="00CD4119">
    <w:pPr>
      <w:pStyle w:val="Header"/>
    </w:pPr>
    <w:r>
      <w:rPr>
        <w:noProof/>
      </w:rPr>
      <w:pict w14:anchorId="650CB0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8668157" o:spid="_x0000_s1027" type="#_x0000_t136" style="position:absolute;margin-left:0;margin-top:0;width:439.9pt;height:219.95pt;rotation:315;z-index:-251655168;mso-position-horizontal:center;mso-position-horizontal-relative:margin;mso-position-vertical:center;mso-position-vertical-relative:margin" o:allowincell="f" fillcolor="silver" stroked="f">
          <v:fill opacity=".5"/>
          <v:textpath style="font-family:&quot;Calibri&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0923" w14:textId="2FAC937C" w:rsidR="00CD4119" w:rsidRDefault="00CD4119">
    <w:pPr>
      <w:pStyle w:val="Header"/>
    </w:pPr>
    <w:r>
      <w:rPr>
        <w:noProof/>
      </w:rPr>
      <w:pict w14:anchorId="0B50A3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8668158" o:spid="_x0000_s1028" type="#_x0000_t136" style="position:absolute;margin-left:0;margin-top:0;width:439.9pt;height:219.95pt;rotation:315;z-index:-251653120;mso-position-horizontal:center;mso-position-horizontal-relative:margin;mso-position-vertical:center;mso-position-vertical-relative:margin" o:allowincell="f" fillcolor="silver" stroked="f">
          <v:fill opacity=".5"/>
          <v:textpath style="font-family:&quot;Calibri&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8F57E" w14:textId="143CE212" w:rsidR="00CD4119" w:rsidRDefault="00CD4119">
    <w:pPr>
      <w:pStyle w:val="Header"/>
    </w:pPr>
    <w:r>
      <w:rPr>
        <w:noProof/>
      </w:rPr>
      <w:pict w14:anchorId="19D40E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8668156" o:spid="_x0000_s1026" type="#_x0000_t136" style="position:absolute;margin-left:0;margin-top:0;width:439.9pt;height:219.95pt;rotation:315;z-index:-251657216;mso-position-horizontal:center;mso-position-horizontal-relative:margin;mso-position-vertical:center;mso-position-vertical-relative:margin" o:allowincell="f" fillcolor="silver" stroked="f">
          <v:fill opacity=".5"/>
          <v:textpath style="font-family:&quot;Calibri&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AA6"/>
    <w:multiLevelType w:val="multilevel"/>
    <w:tmpl w:val="1BE69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F1331"/>
    <w:multiLevelType w:val="multilevel"/>
    <w:tmpl w:val="FC76E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57BA5"/>
    <w:multiLevelType w:val="hybridMultilevel"/>
    <w:tmpl w:val="8466E0A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A2211"/>
    <w:multiLevelType w:val="hybridMultilevel"/>
    <w:tmpl w:val="7B7A8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C0B2A"/>
    <w:multiLevelType w:val="hybridMultilevel"/>
    <w:tmpl w:val="FC946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664953"/>
    <w:multiLevelType w:val="multilevel"/>
    <w:tmpl w:val="76924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26150E"/>
    <w:multiLevelType w:val="multilevel"/>
    <w:tmpl w:val="E884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EA49AA"/>
    <w:multiLevelType w:val="hybridMultilevel"/>
    <w:tmpl w:val="6310F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6C5788"/>
    <w:multiLevelType w:val="multilevel"/>
    <w:tmpl w:val="3DE86D32"/>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0BBD73E8"/>
    <w:multiLevelType w:val="multilevel"/>
    <w:tmpl w:val="CA8C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636EFA"/>
    <w:multiLevelType w:val="multilevel"/>
    <w:tmpl w:val="852A3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B80F13"/>
    <w:multiLevelType w:val="hybridMultilevel"/>
    <w:tmpl w:val="0AD62F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7C4DFD"/>
    <w:multiLevelType w:val="multilevel"/>
    <w:tmpl w:val="716EF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FE3F92"/>
    <w:multiLevelType w:val="multilevel"/>
    <w:tmpl w:val="11C8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7069E"/>
    <w:multiLevelType w:val="multilevel"/>
    <w:tmpl w:val="38AA4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7F6513"/>
    <w:multiLevelType w:val="hybridMultilevel"/>
    <w:tmpl w:val="726632DC"/>
    <w:lvl w:ilvl="0" w:tplc="EBBE80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BA1A3A"/>
    <w:multiLevelType w:val="hybridMultilevel"/>
    <w:tmpl w:val="A59823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EC7E0E"/>
    <w:multiLevelType w:val="hybridMultilevel"/>
    <w:tmpl w:val="483CB3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ED57B6A"/>
    <w:multiLevelType w:val="hybridMultilevel"/>
    <w:tmpl w:val="0CE40332"/>
    <w:lvl w:ilvl="0" w:tplc="E8D605DC">
      <w:start w:val="1"/>
      <w:numFmt w:val="decimal"/>
      <w:lvlText w:val="%1."/>
      <w:lvlJc w:val="left"/>
      <w:pPr>
        <w:ind w:left="720" w:hanging="720"/>
      </w:pPr>
      <w:rPr>
        <w:rFonts w:eastAsiaTheme="majorEastAsia"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2C634F3"/>
    <w:multiLevelType w:val="hybridMultilevel"/>
    <w:tmpl w:val="24B0DCEE"/>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7A81B7B"/>
    <w:multiLevelType w:val="hybridMultilevel"/>
    <w:tmpl w:val="C680A0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CC5D68"/>
    <w:multiLevelType w:val="multilevel"/>
    <w:tmpl w:val="3BA46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12690D"/>
    <w:multiLevelType w:val="multilevel"/>
    <w:tmpl w:val="CF06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0C321E"/>
    <w:multiLevelType w:val="multilevel"/>
    <w:tmpl w:val="B0E0F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7A0B31"/>
    <w:multiLevelType w:val="multilevel"/>
    <w:tmpl w:val="0FE89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D13BF3"/>
    <w:multiLevelType w:val="multilevel"/>
    <w:tmpl w:val="49B2B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153769"/>
    <w:multiLevelType w:val="multilevel"/>
    <w:tmpl w:val="FF3C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EC7253"/>
    <w:multiLevelType w:val="multilevel"/>
    <w:tmpl w:val="41FC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7D23D1"/>
    <w:multiLevelType w:val="multilevel"/>
    <w:tmpl w:val="8A94E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253030"/>
    <w:multiLevelType w:val="hybridMultilevel"/>
    <w:tmpl w:val="B64AC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9B0FBD"/>
    <w:multiLevelType w:val="multilevel"/>
    <w:tmpl w:val="0DDC2432"/>
    <w:lvl w:ilvl="0">
      <w:start w:val="1"/>
      <w:numFmt w:val="bullet"/>
      <w:lvlText w:val=""/>
      <w:lvlJc w:val="left"/>
      <w:pPr>
        <w:tabs>
          <w:tab w:val="num" w:pos="1080"/>
        </w:tabs>
        <w:ind w:left="1080" w:hanging="360"/>
      </w:pPr>
      <w:rPr>
        <w:rFonts w:ascii="Symbol" w:hAnsi="Symbol" w:hint="default"/>
        <w:sz w:val="20"/>
      </w:rPr>
    </w:lvl>
    <w:lvl w:ilvl="1">
      <w:start w:val="1"/>
      <w:numFmt w:val="upperRoman"/>
      <w:lvlText w:val="%2."/>
      <w:lvlJc w:val="left"/>
      <w:pPr>
        <w:ind w:left="2160" w:hanging="720"/>
      </w:pPr>
      <w:rPr>
        <w:rFonts w:hint="default"/>
        <w:sz w:val="32"/>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456D1E26"/>
    <w:multiLevelType w:val="multilevel"/>
    <w:tmpl w:val="C442A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EF136C"/>
    <w:multiLevelType w:val="multilevel"/>
    <w:tmpl w:val="897E1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203B70"/>
    <w:multiLevelType w:val="multilevel"/>
    <w:tmpl w:val="EFB6E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260295"/>
    <w:multiLevelType w:val="multilevel"/>
    <w:tmpl w:val="6FB88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3A623A"/>
    <w:multiLevelType w:val="hybridMultilevel"/>
    <w:tmpl w:val="440290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7894D86"/>
    <w:multiLevelType w:val="multilevel"/>
    <w:tmpl w:val="93AA4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A001E5"/>
    <w:multiLevelType w:val="hybridMultilevel"/>
    <w:tmpl w:val="9EBAB3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5017A3"/>
    <w:multiLevelType w:val="multilevel"/>
    <w:tmpl w:val="DF1C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22386A"/>
    <w:multiLevelType w:val="hybridMultilevel"/>
    <w:tmpl w:val="F3DE4B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7A64FF"/>
    <w:multiLevelType w:val="multilevel"/>
    <w:tmpl w:val="9DF2C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1A6286"/>
    <w:multiLevelType w:val="multilevel"/>
    <w:tmpl w:val="10E2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242666">
    <w:abstractNumId w:val="21"/>
  </w:num>
  <w:num w:numId="2" w16cid:durableId="930357185">
    <w:abstractNumId w:val="24"/>
  </w:num>
  <w:num w:numId="3" w16cid:durableId="953365801">
    <w:abstractNumId w:val="36"/>
  </w:num>
  <w:num w:numId="4" w16cid:durableId="1486554538">
    <w:abstractNumId w:val="22"/>
  </w:num>
  <w:num w:numId="5" w16cid:durableId="596518879">
    <w:abstractNumId w:val="0"/>
  </w:num>
  <w:num w:numId="6" w16cid:durableId="728459916">
    <w:abstractNumId w:val="40"/>
  </w:num>
  <w:num w:numId="7" w16cid:durableId="1038050468">
    <w:abstractNumId w:val="38"/>
  </w:num>
  <w:num w:numId="8" w16cid:durableId="1959487798">
    <w:abstractNumId w:val="23"/>
  </w:num>
  <w:num w:numId="9" w16cid:durableId="525866948">
    <w:abstractNumId w:val="5"/>
  </w:num>
  <w:num w:numId="10" w16cid:durableId="715348972">
    <w:abstractNumId w:val="14"/>
  </w:num>
  <w:num w:numId="11" w16cid:durableId="487281609">
    <w:abstractNumId w:val="28"/>
  </w:num>
  <w:num w:numId="12" w16cid:durableId="1494755145">
    <w:abstractNumId w:val="12"/>
  </w:num>
  <w:num w:numId="13" w16cid:durableId="232787662">
    <w:abstractNumId w:val="1"/>
  </w:num>
  <w:num w:numId="14" w16cid:durableId="39718736">
    <w:abstractNumId w:val="31"/>
  </w:num>
  <w:num w:numId="15" w16cid:durableId="1617979076">
    <w:abstractNumId w:val="41"/>
  </w:num>
  <w:num w:numId="16" w16cid:durableId="1304964159">
    <w:abstractNumId w:val="32"/>
  </w:num>
  <w:num w:numId="17" w16cid:durableId="2121873246">
    <w:abstractNumId w:val="27"/>
  </w:num>
  <w:num w:numId="18" w16cid:durableId="459880494">
    <w:abstractNumId w:val="34"/>
  </w:num>
  <w:num w:numId="19" w16cid:durableId="621115308">
    <w:abstractNumId w:val="26"/>
  </w:num>
  <w:num w:numId="20" w16cid:durableId="1682317734">
    <w:abstractNumId w:val="6"/>
  </w:num>
  <w:num w:numId="21" w16cid:durableId="713819643">
    <w:abstractNumId w:val="13"/>
  </w:num>
  <w:num w:numId="22" w16cid:durableId="1181360908">
    <w:abstractNumId w:val="9"/>
  </w:num>
  <w:num w:numId="23" w16cid:durableId="632829902">
    <w:abstractNumId w:val="30"/>
  </w:num>
  <w:num w:numId="24" w16cid:durableId="454105502">
    <w:abstractNumId w:val="15"/>
  </w:num>
  <w:num w:numId="25" w16cid:durableId="483854365">
    <w:abstractNumId w:val="18"/>
  </w:num>
  <w:num w:numId="26" w16cid:durableId="1169904014">
    <w:abstractNumId w:val="33"/>
  </w:num>
  <w:num w:numId="27" w16cid:durableId="1915046967">
    <w:abstractNumId w:val="10"/>
  </w:num>
  <w:num w:numId="28" w16cid:durableId="859316726">
    <w:abstractNumId w:val="2"/>
  </w:num>
  <w:num w:numId="29" w16cid:durableId="236481233">
    <w:abstractNumId w:val="16"/>
  </w:num>
  <w:num w:numId="30" w16cid:durableId="1069421938">
    <w:abstractNumId w:val="37"/>
  </w:num>
  <w:num w:numId="31" w16cid:durableId="196552800">
    <w:abstractNumId w:val="25"/>
  </w:num>
  <w:num w:numId="32" w16cid:durableId="1639144002">
    <w:abstractNumId w:val="35"/>
  </w:num>
  <w:num w:numId="33" w16cid:durableId="1679191714">
    <w:abstractNumId w:val="17"/>
  </w:num>
  <w:num w:numId="34" w16cid:durableId="972255687">
    <w:abstractNumId w:val="8"/>
  </w:num>
  <w:num w:numId="35" w16cid:durableId="1840122941">
    <w:abstractNumId w:val="20"/>
  </w:num>
  <w:num w:numId="36" w16cid:durableId="143786637">
    <w:abstractNumId w:val="19"/>
  </w:num>
  <w:num w:numId="37" w16cid:durableId="327904989">
    <w:abstractNumId w:val="39"/>
  </w:num>
  <w:num w:numId="38" w16cid:durableId="683165590">
    <w:abstractNumId w:val="11"/>
  </w:num>
  <w:num w:numId="39" w16cid:durableId="2039235301">
    <w:abstractNumId w:val="3"/>
  </w:num>
  <w:num w:numId="40" w16cid:durableId="1673221866">
    <w:abstractNumId w:val="7"/>
  </w:num>
  <w:num w:numId="41" w16cid:durableId="1590769216">
    <w:abstractNumId w:val="4"/>
  </w:num>
  <w:num w:numId="42" w16cid:durableId="224073346">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12"/>
    <w:rsid w:val="000007CC"/>
    <w:rsid w:val="00000C11"/>
    <w:rsid w:val="0000169C"/>
    <w:rsid w:val="000017D1"/>
    <w:rsid w:val="000019D3"/>
    <w:rsid w:val="00005C3C"/>
    <w:rsid w:val="000119B7"/>
    <w:rsid w:val="00011EAD"/>
    <w:rsid w:val="000159E9"/>
    <w:rsid w:val="00016AF3"/>
    <w:rsid w:val="00023678"/>
    <w:rsid w:val="00035AF4"/>
    <w:rsid w:val="00036592"/>
    <w:rsid w:val="00040A51"/>
    <w:rsid w:val="00044127"/>
    <w:rsid w:val="0004447F"/>
    <w:rsid w:val="00046A4A"/>
    <w:rsid w:val="00047394"/>
    <w:rsid w:val="000521A8"/>
    <w:rsid w:val="0005573E"/>
    <w:rsid w:val="000626C7"/>
    <w:rsid w:val="000654F1"/>
    <w:rsid w:val="00065E10"/>
    <w:rsid w:val="000726AB"/>
    <w:rsid w:val="00075E34"/>
    <w:rsid w:val="00080E24"/>
    <w:rsid w:val="00080F76"/>
    <w:rsid w:val="00084C01"/>
    <w:rsid w:val="00086616"/>
    <w:rsid w:val="00091E4A"/>
    <w:rsid w:val="000A4519"/>
    <w:rsid w:val="000A5CC6"/>
    <w:rsid w:val="000A7082"/>
    <w:rsid w:val="000B1177"/>
    <w:rsid w:val="000B300B"/>
    <w:rsid w:val="000B4D80"/>
    <w:rsid w:val="000B6F4F"/>
    <w:rsid w:val="000C10D7"/>
    <w:rsid w:val="000C7765"/>
    <w:rsid w:val="000D0279"/>
    <w:rsid w:val="000E3D6D"/>
    <w:rsid w:val="000E51AD"/>
    <w:rsid w:val="000F144D"/>
    <w:rsid w:val="000F20A3"/>
    <w:rsid w:val="00101868"/>
    <w:rsid w:val="001021C7"/>
    <w:rsid w:val="00102215"/>
    <w:rsid w:val="001028A7"/>
    <w:rsid w:val="00102A84"/>
    <w:rsid w:val="00103CA5"/>
    <w:rsid w:val="00103E65"/>
    <w:rsid w:val="0010486B"/>
    <w:rsid w:val="0010499D"/>
    <w:rsid w:val="00107D95"/>
    <w:rsid w:val="0011240C"/>
    <w:rsid w:val="001152AA"/>
    <w:rsid w:val="00115E9D"/>
    <w:rsid w:val="00117DB8"/>
    <w:rsid w:val="00121529"/>
    <w:rsid w:val="001219C6"/>
    <w:rsid w:val="001219D0"/>
    <w:rsid w:val="00121E12"/>
    <w:rsid w:val="00122A46"/>
    <w:rsid w:val="00123E07"/>
    <w:rsid w:val="00124E17"/>
    <w:rsid w:val="0013751D"/>
    <w:rsid w:val="001455C0"/>
    <w:rsid w:val="0015093D"/>
    <w:rsid w:val="00151FF1"/>
    <w:rsid w:val="001543CA"/>
    <w:rsid w:val="001572D2"/>
    <w:rsid w:val="00157D10"/>
    <w:rsid w:val="00164A98"/>
    <w:rsid w:val="00170E7E"/>
    <w:rsid w:val="001777AF"/>
    <w:rsid w:val="001842B8"/>
    <w:rsid w:val="00187A33"/>
    <w:rsid w:val="00187C51"/>
    <w:rsid w:val="00194370"/>
    <w:rsid w:val="00194A72"/>
    <w:rsid w:val="00195BF7"/>
    <w:rsid w:val="00196413"/>
    <w:rsid w:val="001A1031"/>
    <w:rsid w:val="001A2D17"/>
    <w:rsid w:val="001A31BF"/>
    <w:rsid w:val="001A75F7"/>
    <w:rsid w:val="001B1BAB"/>
    <w:rsid w:val="001B25A7"/>
    <w:rsid w:val="001B2625"/>
    <w:rsid w:val="001B298E"/>
    <w:rsid w:val="001B2CE6"/>
    <w:rsid w:val="001B458A"/>
    <w:rsid w:val="001C55AE"/>
    <w:rsid w:val="001C6937"/>
    <w:rsid w:val="001D20B7"/>
    <w:rsid w:val="001D2317"/>
    <w:rsid w:val="001D2BD4"/>
    <w:rsid w:val="001D4B01"/>
    <w:rsid w:val="001E0236"/>
    <w:rsid w:val="001E7854"/>
    <w:rsid w:val="001F2D7B"/>
    <w:rsid w:val="001F65F1"/>
    <w:rsid w:val="001F79D6"/>
    <w:rsid w:val="00200DDE"/>
    <w:rsid w:val="00203BCE"/>
    <w:rsid w:val="002048A3"/>
    <w:rsid w:val="00210E80"/>
    <w:rsid w:val="0021226C"/>
    <w:rsid w:val="00217916"/>
    <w:rsid w:val="00227565"/>
    <w:rsid w:val="0022764E"/>
    <w:rsid w:val="00237512"/>
    <w:rsid w:val="00240358"/>
    <w:rsid w:val="00242C58"/>
    <w:rsid w:val="002441D7"/>
    <w:rsid w:val="00250DCF"/>
    <w:rsid w:val="00255BE6"/>
    <w:rsid w:val="002616AA"/>
    <w:rsid w:val="0026366A"/>
    <w:rsid w:val="002641B0"/>
    <w:rsid w:val="0026452E"/>
    <w:rsid w:val="002704CA"/>
    <w:rsid w:val="002734D1"/>
    <w:rsid w:val="0027435C"/>
    <w:rsid w:val="002842DB"/>
    <w:rsid w:val="002857D9"/>
    <w:rsid w:val="0029174B"/>
    <w:rsid w:val="0029741B"/>
    <w:rsid w:val="002B2156"/>
    <w:rsid w:val="002B5897"/>
    <w:rsid w:val="002B7A77"/>
    <w:rsid w:val="002C4450"/>
    <w:rsid w:val="002C5159"/>
    <w:rsid w:val="002C584E"/>
    <w:rsid w:val="002C6654"/>
    <w:rsid w:val="002D63A0"/>
    <w:rsid w:val="002E02A7"/>
    <w:rsid w:val="002E7CB9"/>
    <w:rsid w:val="002F5046"/>
    <w:rsid w:val="00307B23"/>
    <w:rsid w:val="00307E63"/>
    <w:rsid w:val="003120EA"/>
    <w:rsid w:val="0032165A"/>
    <w:rsid w:val="003220E3"/>
    <w:rsid w:val="00324FCD"/>
    <w:rsid w:val="00330829"/>
    <w:rsid w:val="00331A1E"/>
    <w:rsid w:val="00332CF8"/>
    <w:rsid w:val="00334C04"/>
    <w:rsid w:val="0033701B"/>
    <w:rsid w:val="003477C5"/>
    <w:rsid w:val="0035098C"/>
    <w:rsid w:val="00351E91"/>
    <w:rsid w:val="00355610"/>
    <w:rsid w:val="0035576F"/>
    <w:rsid w:val="00366214"/>
    <w:rsid w:val="00366E4C"/>
    <w:rsid w:val="00374DBB"/>
    <w:rsid w:val="003819A2"/>
    <w:rsid w:val="00383989"/>
    <w:rsid w:val="00383E33"/>
    <w:rsid w:val="003841C2"/>
    <w:rsid w:val="00384C61"/>
    <w:rsid w:val="0039597E"/>
    <w:rsid w:val="003A1CB0"/>
    <w:rsid w:val="003A2A10"/>
    <w:rsid w:val="003A3D58"/>
    <w:rsid w:val="003A5A9E"/>
    <w:rsid w:val="003A6CB9"/>
    <w:rsid w:val="003A72F2"/>
    <w:rsid w:val="003B1B6D"/>
    <w:rsid w:val="003B26BC"/>
    <w:rsid w:val="003B2719"/>
    <w:rsid w:val="003B2A58"/>
    <w:rsid w:val="003C28C1"/>
    <w:rsid w:val="003C4233"/>
    <w:rsid w:val="003C6086"/>
    <w:rsid w:val="003C75F2"/>
    <w:rsid w:val="003C7B56"/>
    <w:rsid w:val="003C7EC3"/>
    <w:rsid w:val="003D152D"/>
    <w:rsid w:val="003D1DF1"/>
    <w:rsid w:val="003D4B79"/>
    <w:rsid w:val="003D6E3D"/>
    <w:rsid w:val="003E6288"/>
    <w:rsid w:val="003F111C"/>
    <w:rsid w:val="003F1CB2"/>
    <w:rsid w:val="003F2BF5"/>
    <w:rsid w:val="003F5F17"/>
    <w:rsid w:val="003F62FD"/>
    <w:rsid w:val="00400E8B"/>
    <w:rsid w:val="00403938"/>
    <w:rsid w:val="00410864"/>
    <w:rsid w:val="0041110C"/>
    <w:rsid w:val="00416EBB"/>
    <w:rsid w:val="0042281A"/>
    <w:rsid w:val="00424AAE"/>
    <w:rsid w:val="00427147"/>
    <w:rsid w:val="0043127B"/>
    <w:rsid w:val="004336FB"/>
    <w:rsid w:val="00435310"/>
    <w:rsid w:val="00435409"/>
    <w:rsid w:val="00436372"/>
    <w:rsid w:val="00437725"/>
    <w:rsid w:val="00441CEA"/>
    <w:rsid w:val="004441D8"/>
    <w:rsid w:val="004479B9"/>
    <w:rsid w:val="00452A42"/>
    <w:rsid w:val="004642DD"/>
    <w:rsid w:val="00464820"/>
    <w:rsid w:val="0046742B"/>
    <w:rsid w:val="00471A05"/>
    <w:rsid w:val="004728CE"/>
    <w:rsid w:val="004805F2"/>
    <w:rsid w:val="00480E60"/>
    <w:rsid w:val="00483CEF"/>
    <w:rsid w:val="004870DF"/>
    <w:rsid w:val="00490AD2"/>
    <w:rsid w:val="00493C12"/>
    <w:rsid w:val="00497970"/>
    <w:rsid w:val="004A2A3D"/>
    <w:rsid w:val="004A7023"/>
    <w:rsid w:val="004B1F92"/>
    <w:rsid w:val="004B76C2"/>
    <w:rsid w:val="004C1DAE"/>
    <w:rsid w:val="004C3331"/>
    <w:rsid w:val="004C65AE"/>
    <w:rsid w:val="004E106D"/>
    <w:rsid w:val="004E1F4A"/>
    <w:rsid w:val="004E2151"/>
    <w:rsid w:val="004E591E"/>
    <w:rsid w:val="004E7713"/>
    <w:rsid w:val="004F30AB"/>
    <w:rsid w:val="004F4150"/>
    <w:rsid w:val="004F4310"/>
    <w:rsid w:val="00500A9A"/>
    <w:rsid w:val="005066DA"/>
    <w:rsid w:val="00512201"/>
    <w:rsid w:val="0051223D"/>
    <w:rsid w:val="005133B0"/>
    <w:rsid w:val="00514435"/>
    <w:rsid w:val="0051594F"/>
    <w:rsid w:val="00515E16"/>
    <w:rsid w:val="0051760D"/>
    <w:rsid w:val="005208AD"/>
    <w:rsid w:val="0052092F"/>
    <w:rsid w:val="00520EE5"/>
    <w:rsid w:val="00521EF1"/>
    <w:rsid w:val="00524C80"/>
    <w:rsid w:val="00531A0D"/>
    <w:rsid w:val="00536876"/>
    <w:rsid w:val="00542532"/>
    <w:rsid w:val="005478F5"/>
    <w:rsid w:val="00547B6D"/>
    <w:rsid w:val="0055129B"/>
    <w:rsid w:val="005523E0"/>
    <w:rsid w:val="0055390B"/>
    <w:rsid w:val="00567A9A"/>
    <w:rsid w:val="00567D2D"/>
    <w:rsid w:val="0057257C"/>
    <w:rsid w:val="005746FF"/>
    <w:rsid w:val="00575494"/>
    <w:rsid w:val="0058493F"/>
    <w:rsid w:val="00584F39"/>
    <w:rsid w:val="00587547"/>
    <w:rsid w:val="0059001A"/>
    <w:rsid w:val="0059337A"/>
    <w:rsid w:val="00595090"/>
    <w:rsid w:val="005A25FB"/>
    <w:rsid w:val="005A4535"/>
    <w:rsid w:val="005A5E95"/>
    <w:rsid w:val="005A5FF2"/>
    <w:rsid w:val="005A6A0A"/>
    <w:rsid w:val="005B2B8A"/>
    <w:rsid w:val="005C0489"/>
    <w:rsid w:val="005C266A"/>
    <w:rsid w:val="005C283E"/>
    <w:rsid w:val="005C2D12"/>
    <w:rsid w:val="005C563A"/>
    <w:rsid w:val="005C6336"/>
    <w:rsid w:val="005D16AB"/>
    <w:rsid w:val="005D1751"/>
    <w:rsid w:val="005D3052"/>
    <w:rsid w:val="005D662D"/>
    <w:rsid w:val="005D7349"/>
    <w:rsid w:val="005E2AE6"/>
    <w:rsid w:val="005E435B"/>
    <w:rsid w:val="005F1C6C"/>
    <w:rsid w:val="005F62C2"/>
    <w:rsid w:val="005F6B87"/>
    <w:rsid w:val="005F7C6C"/>
    <w:rsid w:val="00606CEC"/>
    <w:rsid w:val="00606D86"/>
    <w:rsid w:val="00610B29"/>
    <w:rsid w:val="006122C8"/>
    <w:rsid w:val="006136B9"/>
    <w:rsid w:val="00615281"/>
    <w:rsid w:val="0061588D"/>
    <w:rsid w:val="00620546"/>
    <w:rsid w:val="0063322B"/>
    <w:rsid w:val="006354CE"/>
    <w:rsid w:val="00640938"/>
    <w:rsid w:val="00642FD2"/>
    <w:rsid w:val="00643853"/>
    <w:rsid w:val="0064604A"/>
    <w:rsid w:val="00647295"/>
    <w:rsid w:val="006521A9"/>
    <w:rsid w:val="006537EC"/>
    <w:rsid w:val="006621FF"/>
    <w:rsid w:val="00664A86"/>
    <w:rsid w:val="00665BD2"/>
    <w:rsid w:val="0066620A"/>
    <w:rsid w:val="00671EF4"/>
    <w:rsid w:val="00676DD9"/>
    <w:rsid w:val="00677159"/>
    <w:rsid w:val="0068244F"/>
    <w:rsid w:val="00682730"/>
    <w:rsid w:val="00683EC6"/>
    <w:rsid w:val="00686707"/>
    <w:rsid w:val="00690689"/>
    <w:rsid w:val="006916E6"/>
    <w:rsid w:val="006923EE"/>
    <w:rsid w:val="006946ED"/>
    <w:rsid w:val="0069523D"/>
    <w:rsid w:val="006A46A5"/>
    <w:rsid w:val="006A4A77"/>
    <w:rsid w:val="006B3B7A"/>
    <w:rsid w:val="006B4199"/>
    <w:rsid w:val="006C6C56"/>
    <w:rsid w:val="006C7C27"/>
    <w:rsid w:val="006D0073"/>
    <w:rsid w:val="006D361A"/>
    <w:rsid w:val="006D5476"/>
    <w:rsid w:val="006E0321"/>
    <w:rsid w:val="006E09A0"/>
    <w:rsid w:val="006E1C1D"/>
    <w:rsid w:val="006E24BC"/>
    <w:rsid w:val="006E2C92"/>
    <w:rsid w:val="006E37E4"/>
    <w:rsid w:val="006E6218"/>
    <w:rsid w:val="006E7551"/>
    <w:rsid w:val="006F64C2"/>
    <w:rsid w:val="006F68EA"/>
    <w:rsid w:val="006F795E"/>
    <w:rsid w:val="006F7DD9"/>
    <w:rsid w:val="0070175C"/>
    <w:rsid w:val="00702858"/>
    <w:rsid w:val="0070468A"/>
    <w:rsid w:val="00711F56"/>
    <w:rsid w:val="0071456E"/>
    <w:rsid w:val="0071471A"/>
    <w:rsid w:val="007149EC"/>
    <w:rsid w:val="007212C5"/>
    <w:rsid w:val="00723DA9"/>
    <w:rsid w:val="00724F74"/>
    <w:rsid w:val="0072746B"/>
    <w:rsid w:val="007317B5"/>
    <w:rsid w:val="00731B9E"/>
    <w:rsid w:val="00733D97"/>
    <w:rsid w:val="00734296"/>
    <w:rsid w:val="0073690C"/>
    <w:rsid w:val="00737AE3"/>
    <w:rsid w:val="00741266"/>
    <w:rsid w:val="00741DAD"/>
    <w:rsid w:val="00746416"/>
    <w:rsid w:val="0074719B"/>
    <w:rsid w:val="00751A02"/>
    <w:rsid w:val="00751F28"/>
    <w:rsid w:val="007524A7"/>
    <w:rsid w:val="00755F9D"/>
    <w:rsid w:val="0076148D"/>
    <w:rsid w:val="00763385"/>
    <w:rsid w:val="00764CC7"/>
    <w:rsid w:val="00766EAA"/>
    <w:rsid w:val="0077110C"/>
    <w:rsid w:val="00771AD4"/>
    <w:rsid w:val="007732BC"/>
    <w:rsid w:val="0077334E"/>
    <w:rsid w:val="00774774"/>
    <w:rsid w:val="00776151"/>
    <w:rsid w:val="007773B9"/>
    <w:rsid w:val="0078253D"/>
    <w:rsid w:val="00784087"/>
    <w:rsid w:val="0078731B"/>
    <w:rsid w:val="0078768D"/>
    <w:rsid w:val="00790383"/>
    <w:rsid w:val="00796F5E"/>
    <w:rsid w:val="007A4E6A"/>
    <w:rsid w:val="007A7D9C"/>
    <w:rsid w:val="007B0592"/>
    <w:rsid w:val="007B08FA"/>
    <w:rsid w:val="007B2D43"/>
    <w:rsid w:val="007B408B"/>
    <w:rsid w:val="007B798B"/>
    <w:rsid w:val="007C6474"/>
    <w:rsid w:val="007C6CEF"/>
    <w:rsid w:val="007D28E6"/>
    <w:rsid w:val="007D5006"/>
    <w:rsid w:val="007E0C22"/>
    <w:rsid w:val="007E0D5B"/>
    <w:rsid w:val="007E231D"/>
    <w:rsid w:val="007E6021"/>
    <w:rsid w:val="007E7119"/>
    <w:rsid w:val="007F0DED"/>
    <w:rsid w:val="007F12E3"/>
    <w:rsid w:val="007F27D5"/>
    <w:rsid w:val="00800E58"/>
    <w:rsid w:val="00801E57"/>
    <w:rsid w:val="008031DD"/>
    <w:rsid w:val="00803FB0"/>
    <w:rsid w:val="00810DDD"/>
    <w:rsid w:val="00822AFF"/>
    <w:rsid w:val="00823430"/>
    <w:rsid w:val="00826186"/>
    <w:rsid w:val="00827BB2"/>
    <w:rsid w:val="00827D73"/>
    <w:rsid w:val="00830AB6"/>
    <w:rsid w:val="008331E1"/>
    <w:rsid w:val="00834181"/>
    <w:rsid w:val="00834300"/>
    <w:rsid w:val="008418A2"/>
    <w:rsid w:val="0084312B"/>
    <w:rsid w:val="0084402D"/>
    <w:rsid w:val="00846B5E"/>
    <w:rsid w:val="008566C8"/>
    <w:rsid w:val="00860655"/>
    <w:rsid w:val="00861C55"/>
    <w:rsid w:val="00862F5E"/>
    <w:rsid w:val="00864C90"/>
    <w:rsid w:val="00866B5B"/>
    <w:rsid w:val="0087152C"/>
    <w:rsid w:val="00874466"/>
    <w:rsid w:val="008758E6"/>
    <w:rsid w:val="008807AC"/>
    <w:rsid w:val="0088136D"/>
    <w:rsid w:val="0088145C"/>
    <w:rsid w:val="00884242"/>
    <w:rsid w:val="008863D5"/>
    <w:rsid w:val="00887D46"/>
    <w:rsid w:val="00887DD3"/>
    <w:rsid w:val="00890C6E"/>
    <w:rsid w:val="008914D1"/>
    <w:rsid w:val="008969AB"/>
    <w:rsid w:val="00897D47"/>
    <w:rsid w:val="008A1DF0"/>
    <w:rsid w:val="008A43E1"/>
    <w:rsid w:val="008A6A9F"/>
    <w:rsid w:val="008A6F65"/>
    <w:rsid w:val="008B0174"/>
    <w:rsid w:val="008B1635"/>
    <w:rsid w:val="008B711C"/>
    <w:rsid w:val="008C0385"/>
    <w:rsid w:val="008C45E0"/>
    <w:rsid w:val="008C534A"/>
    <w:rsid w:val="008C6ADD"/>
    <w:rsid w:val="008D2DD2"/>
    <w:rsid w:val="008E0358"/>
    <w:rsid w:val="008E1B49"/>
    <w:rsid w:val="008F192F"/>
    <w:rsid w:val="008F43CF"/>
    <w:rsid w:val="008F4FEC"/>
    <w:rsid w:val="00905A14"/>
    <w:rsid w:val="0091228C"/>
    <w:rsid w:val="00913CDE"/>
    <w:rsid w:val="0091651E"/>
    <w:rsid w:val="00916B47"/>
    <w:rsid w:val="009206BD"/>
    <w:rsid w:val="00920981"/>
    <w:rsid w:val="009240D4"/>
    <w:rsid w:val="00933BFE"/>
    <w:rsid w:val="00937C93"/>
    <w:rsid w:val="00943B56"/>
    <w:rsid w:val="009479FC"/>
    <w:rsid w:val="00950E6D"/>
    <w:rsid w:val="00956FFB"/>
    <w:rsid w:val="00957D5C"/>
    <w:rsid w:val="00957FA9"/>
    <w:rsid w:val="009626C7"/>
    <w:rsid w:val="0096425F"/>
    <w:rsid w:val="00964484"/>
    <w:rsid w:val="0096551F"/>
    <w:rsid w:val="009700B2"/>
    <w:rsid w:val="00974908"/>
    <w:rsid w:val="00976CE4"/>
    <w:rsid w:val="00977A63"/>
    <w:rsid w:val="00994470"/>
    <w:rsid w:val="00994523"/>
    <w:rsid w:val="00997F38"/>
    <w:rsid w:val="009A7242"/>
    <w:rsid w:val="009A74BC"/>
    <w:rsid w:val="009C00C6"/>
    <w:rsid w:val="009C1594"/>
    <w:rsid w:val="009C42D8"/>
    <w:rsid w:val="009C6700"/>
    <w:rsid w:val="009D13D0"/>
    <w:rsid w:val="009D369E"/>
    <w:rsid w:val="009D4C3B"/>
    <w:rsid w:val="009E181A"/>
    <w:rsid w:val="009E4FE6"/>
    <w:rsid w:val="009F33F3"/>
    <w:rsid w:val="009F5B5A"/>
    <w:rsid w:val="009F7453"/>
    <w:rsid w:val="00A01A4E"/>
    <w:rsid w:val="00A02E13"/>
    <w:rsid w:val="00A03CE8"/>
    <w:rsid w:val="00A052FF"/>
    <w:rsid w:val="00A05BB4"/>
    <w:rsid w:val="00A10E2D"/>
    <w:rsid w:val="00A13C34"/>
    <w:rsid w:val="00A149B0"/>
    <w:rsid w:val="00A14F3A"/>
    <w:rsid w:val="00A154B8"/>
    <w:rsid w:val="00A20479"/>
    <w:rsid w:val="00A213BB"/>
    <w:rsid w:val="00A234CB"/>
    <w:rsid w:val="00A3116B"/>
    <w:rsid w:val="00A315AD"/>
    <w:rsid w:val="00A32EE9"/>
    <w:rsid w:val="00A33F69"/>
    <w:rsid w:val="00A3604F"/>
    <w:rsid w:val="00A37B36"/>
    <w:rsid w:val="00A42734"/>
    <w:rsid w:val="00A47253"/>
    <w:rsid w:val="00A47A73"/>
    <w:rsid w:val="00A47DEF"/>
    <w:rsid w:val="00A51E84"/>
    <w:rsid w:val="00A520B5"/>
    <w:rsid w:val="00A52E24"/>
    <w:rsid w:val="00A52F7E"/>
    <w:rsid w:val="00A547FE"/>
    <w:rsid w:val="00A62DAD"/>
    <w:rsid w:val="00A6783A"/>
    <w:rsid w:val="00A67DB6"/>
    <w:rsid w:val="00A70416"/>
    <w:rsid w:val="00A714FF"/>
    <w:rsid w:val="00A72234"/>
    <w:rsid w:val="00A723CD"/>
    <w:rsid w:val="00A74067"/>
    <w:rsid w:val="00A81890"/>
    <w:rsid w:val="00A82BA8"/>
    <w:rsid w:val="00A83F51"/>
    <w:rsid w:val="00A91B98"/>
    <w:rsid w:val="00A94B82"/>
    <w:rsid w:val="00AA0548"/>
    <w:rsid w:val="00AA192E"/>
    <w:rsid w:val="00AA3168"/>
    <w:rsid w:val="00AA35EF"/>
    <w:rsid w:val="00AA4CBB"/>
    <w:rsid w:val="00AA711E"/>
    <w:rsid w:val="00AB0F60"/>
    <w:rsid w:val="00AC30D4"/>
    <w:rsid w:val="00AC4A11"/>
    <w:rsid w:val="00AD430B"/>
    <w:rsid w:val="00AE6F74"/>
    <w:rsid w:val="00AE74BE"/>
    <w:rsid w:val="00AF3FE9"/>
    <w:rsid w:val="00AF7E4C"/>
    <w:rsid w:val="00B07BD8"/>
    <w:rsid w:val="00B12705"/>
    <w:rsid w:val="00B12CB9"/>
    <w:rsid w:val="00B132F3"/>
    <w:rsid w:val="00B13BA5"/>
    <w:rsid w:val="00B13E22"/>
    <w:rsid w:val="00B14210"/>
    <w:rsid w:val="00B16F7E"/>
    <w:rsid w:val="00B175F2"/>
    <w:rsid w:val="00B23211"/>
    <w:rsid w:val="00B23324"/>
    <w:rsid w:val="00B27C40"/>
    <w:rsid w:val="00B30B1F"/>
    <w:rsid w:val="00B33B43"/>
    <w:rsid w:val="00B34A41"/>
    <w:rsid w:val="00B41527"/>
    <w:rsid w:val="00B41662"/>
    <w:rsid w:val="00B460C1"/>
    <w:rsid w:val="00B50919"/>
    <w:rsid w:val="00B54F0E"/>
    <w:rsid w:val="00B574AC"/>
    <w:rsid w:val="00B57518"/>
    <w:rsid w:val="00B6073D"/>
    <w:rsid w:val="00B60B84"/>
    <w:rsid w:val="00B60BE6"/>
    <w:rsid w:val="00B60D15"/>
    <w:rsid w:val="00B63E2A"/>
    <w:rsid w:val="00B7069A"/>
    <w:rsid w:val="00B724FA"/>
    <w:rsid w:val="00B7255F"/>
    <w:rsid w:val="00B732E6"/>
    <w:rsid w:val="00B804D6"/>
    <w:rsid w:val="00B84B33"/>
    <w:rsid w:val="00B86B09"/>
    <w:rsid w:val="00B9011E"/>
    <w:rsid w:val="00B90BEA"/>
    <w:rsid w:val="00B91847"/>
    <w:rsid w:val="00B93B7C"/>
    <w:rsid w:val="00B97833"/>
    <w:rsid w:val="00BA19A4"/>
    <w:rsid w:val="00BA6693"/>
    <w:rsid w:val="00BA7903"/>
    <w:rsid w:val="00BB0545"/>
    <w:rsid w:val="00BB0F6E"/>
    <w:rsid w:val="00BB5D81"/>
    <w:rsid w:val="00BC092E"/>
    <w:rsid w:val="00BC1AC3"/>
    <w:rsid w:val="00BC2C5A"/>
    <w:rsid w:val="00BC3318"/>
    <w:rsid w:val="00BC6555"/>
    <w:rsid w:val="00BD298C"/>
    <w:rsid w:val="00BE0D84"/>
    <w:rsid w:val="00BE2E4E"/>
    <w:rsid w:val="00BE3CF9"/>
    <w:rsid w:val="00BF103B"/>
    <w:rsid w:val="00BF6365"/>
    <w:rsid w:val="00C0179C"/>
    <w:rsid w:val="00C03FC2"/>
    <w:rsid w:val="00C057D4"/>
    <w:rsid w:val="00C06610"/>
    <w:rsid w:val="00C16D6B"/>
    <w:rsid w:val="00C206B6"/>
    <w:rsid w:val="00C25675"/>
    <w:rsid w:val="00C27C43"/>
    <w:rsid w:val="00C32849"/>
    <w:rsid w:val="00C33B16"/>
    <w:rsid w:val="00C379BA"/>
    <w:rsid w:val="00C420D7"/>
    <w:rsid w:val="00C42E73"/>
    <w:rsid w:val="00C521B1"/>
    <w:rsid w:val="00C5535B"/>
    <w:rsid w:val="00C56788"/>
    <w:rsid w:val="00C56E09"/>
    <w:rsid w:val="00C67139"/>
    <w:rsid w:val="00C675B2"/>
    <w:rsid w:val="00C716FE"/>
    <w:rsid w:val="00C7489C"/>
    <w:rsid w:val="00C83854"/>
    <w:rsid w:val="00C86936"/>
    <w:rsid w:val="00C924BE"/>
    <w:rsid w:val="00C92675"/>
    <w:rsid w:val="00C936CA"/>
    <w:rsid w:val="00C96E0B"/>
    <w:rsid w:val="00CA2BA2"/>
    <w:rsid w:val="00CA38B4"/>
    <w:rsid w:val="00CA3CB9"/>
    <w:rsid w:val="00CB0DCD"/>
    <w:rsid w:val="00CB17D8"/>
    <w:rsid w:val="00CB31CD"/>
    <w:rsid w:val="00CB33AE"/>
    <w:rsid w:val="00CC0357"/>
    <w:rsid w:val="00CC09A4"/>
    <w:rsid w:val="00CC357A"/>
    <w:rsid w:val="00CC3E9A"/>
    <w:rsid w:val="00CC4033"/>
    <w:rsid w:val="00CD3260"/>
    <w:rsid w:val="00CD4119"/>
    <w:rsid w:val="00CE1CF0"/>
    <w:rsid w:val="00CF3B7D"/>
    <w:rsid w:val="00CF530A"/>
    <w:rsid w:val="00CF577B"/>
    <w:rsid w:val="00CF5B36"/>
    <w:rsid w:val="00D01617"/>
    <w:rsid w:val="00D029AB"/>
    <w:rsid w:val="00D04C95"/>
    <w:rsid w:val="00D05F05"/>
    <w:rsid w:val="00D11DA1"/>
    <w:rsid w:val="00D126AC"/>
    <w:rsid w:val="00D225CE"/>
    <w:rsid w:val="00D312CB"/>
    <w:rsid w:val="00D31F19"/>
    <w:rsid w:val="00D50FDD"/>
    <w:rsid w:val="00D5160F"/>
    <w:rsid w:val="00D62046"/>
    <w:rsid w:val="00D64407"/>
    <w:rsid w:val="00D645A6"/>
    <w:rsid w:val="00D658F9"/>
    <w:rsid w:val="00D74A16"/>
    <w:rsid w:val="00D76532"/>
    <w:rsid w:val="00D8564D"/>
    <w:rsid w:val="00D85CA6"/>
    <w:rsid w:val="00D90145"/>
    <w:rsid w:val="00D90422"/>
    <w:rsid w:val="00D9198D"/>
    <w:rsid w:val="00D94071"/>
    <w:rsid w:val="00DA063B"/>
    <w:rsid w:val="00DA2C70"/>
    <w:rsid w:val="00DA2CD4"/>
    <w:rsid w:val="00DA3ADA"/>
    <w:rsid w:val="00DA3FD9"/>
    <w:rsid w:val="00DB0808"/>
    <w:rsid w:val="00DB461C"/>
    <w:rsid w:val="00DB4A9D"/>
    <w:rsid w:val="00DB68B9"/>
    <w:rsid w:val="00DC0BBD"/>
    <w:rsid w:val="00DC4472"/>
    <w:rsid w:val="00DD2F09"/>
    <w:rsid w:val="00DD38EE"/>
    <w:rsid w:val="00DD3CDD"/>
    <w:rsid w:val="00DD6023"/>
    <w:rsid w:val="00DD7840"/>
    <w:rsid w:val="00DE1102"/>
    <w:rsid w:val="00DE6702"/>
    <w:rsid w:val="00DF31BC"/>
    <w:rsid w:val="00DF463E"/>
    <w:rsid w:val="00DF470B"/>
    <w:rsid w:val="00DF70CD"/>
    <w:rsid w:val="00E04F01"/>
    <w:rsid w:val="00E055B5"/>
    <w:rsid w:val="00E06A74"/>
    <w:rsid w:val="00E06F98"/>
    <w:rsid w:val="00E14021"/>
    <w:rsid w:val="00E170B3"/>
    <w:rsid w:val="00E21D3F"/>
    <w:rsid w:val="00E2304E"/>
    <w:rsid w:val="00E2322D"/>
    <w:rsid w:val="00E24DBD"/>
    <w:rsid w:val="00E25B8D"/>
    <w:rsid w:val="00E27D62"/>
    <w:rsid w:val="00E33D52"/>
    <w:rsid w:val="00E372AE"/>
    <w:rsid w:val="00E53D41"/>
    <w:rsid w:val="00E55CF3"/>
    <w:rsid w:val="00E569D7"/>
    <w:rsid w:val="00E63D5A"/>
    <w:rsid w:val="00E63EDC"/>
    <w:rsid w:val="00E64ECA"/>
    <w:rsid w:val="00E70ABD"/>
    <w:rsid w:val="00E71213"/>
    <w:rsid w:val="00E75B38"/>
    <w:rsid w:val="00E77268"/>
    <w:rsid w:val="00E8088A"/>
    <w:rsid w:val="00E818BF"/>
    <w:rsid w:val="00E81CE8"/>
    <w:rsid w:val="00E83891"/>
    <w:rsid w:val="00E904A0"/>
    <w:rsid w:val="00E951FF"/>
    <w:rsid w:val="00E9790A"/>
    <w:rsid w:val="00EA2584"/>
    <w:rsid w:val="00EA3663"/>
    <w:rsid w:val="00EA71B9"/>
    <w:rsid w:val="00EB018F"/>
    <w:rsid w:val="00EB2AF3"/>
    <w:rsid w:val="00EB3E14"/>
    <w:rsid w:val="00EB400A"/>
    <w:rsid w:val="00EB46A5"/>
    <w:rsid w:val="00EC0E59"/>
    <w:rsid w:val="00EC1BB3"/>
    <w:rsid w:val="00EC1FA0"/>
    <w:rsid w:val="00EC6271"/>
    <w:rsid w:val="00ED3CDF"/>
    <w:rsid w:val="00ED3FC9"/>
    <w:rsid w:val="00ED67B3"/>
    <w:rsid w:val="00ED7BD0"/>
    <w:rsid w:val="00EE0325"/>
    <w:rsid w:val="00EE544C"/>
    <w:rsid w:val="00EE63F0"/>
    <w:rsid w:val="00EF3F1C"/>
    <w:rsid w:val="00EF6E6A"/>
    <w:rsid w:val="00F05661"/>
    <w:rsid w:val="00F116AF"/>
    <w:rsid w:val="00F13A33"/>
    <w:rsid w:val="00F14C0C"/>
    <w:rsid w:val="00F1576C"/>
    <w:rsid w:val="00F15CD9"/>
    <w:rsid w:val="00F162E0"/>
    <w:rsid w:val="00F168FB"/>
    <w:rsid w:val="00F20E98"/>
    <w:rsid w:val="00F22BF4"/>
    <w:rsid w:val="00F27540"/>
    <w:rsid w:val="00F27560"/>
    <w:rsid w:val="00F27D01"/>
    <w:rsid w:val="00F347AB"/>
    <w:rsid w:val="00F361D2"/>
    <w:rsid w:val="00F370AD"/>
    <w:rsid w:val="00F373B9"/>
    <w:rsid w:val="00F37F48"/>
    <w:rsid w:val="00F51FA6"/>
    <w:rsid w:val="00F52371"/>
    <w:rsid w:val="00F53143"/>
    <w:rsid w:val="00F566CC"/>
    <w:rsid w:val="00F57D75"/>
    <w:rsid w:val="00F60D1F"/>
    <w:rsid w:val="00F6193B"/>
    <w:rsid w:val="00F6350A"/>
    <w:rsid w:val="00F63A59"/>
    <w:rsid w:val="00F6721A"/>
    <w:rsid w:val="00F70131"/>
    <w:rsid w:val="00F70F1B"/>
    <w:rsid w:val="00F71CCF"/>
    <w:rsid w:val="00F80742"/>
    <w:rsid w:val="00F82247"/>
    <w:rsid w:val="00F84C6F"/>
    <w:rsid w:val="00F96C25"/>
    <w:rsid w:val="00F976DE"/>
    <w:rsid w:val="00FA2C9F"/>
    <w:rsid w:val="00FA63E4"/>
    <w:rsid w:val="00FB53A8"/>
    <w:rsid w:val="00FC0F8A"/>
    <w:rsid w:val="00FC5193"/>
    <w:rsid w:val="00FC78AF"/>
    <w:rsid w:val="00FD0409"/>
    <w:rsid w:val="00FD4713"/>
    <w:rsid w:val="00FD7B5B"/>
    <w:rsid w:val="00FE392A"/>
    <w:rsid w:val="00FF2AB4"/>
    <w:rsid w:val="00FF4298"/>
    <w:rsid w:val="00FF4518"/>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F764B"/>
  <w15:chartTrackingRefBased/>
  <w15:docId w15:val="{810FB933-8E19-46B3-A41D-DDB8A696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5F7"/>
  </w:style>
  <w:style w:type="paragraph" w:styleId="Heading1">
    <w:name w:val="heading 1"/>
    <w:basedOn w:val="Normal"/>
    <w:next w:val="Normal"/>
    <w:link w:val="Heading1Char"/>
    <w:uiPriority w:val="9"/>
    <w:qFormat/>
    <w:rsid w:val="00493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3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3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3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3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3C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C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C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C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3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C12"/>
    <w:rPr>
      <w:rFonts w:eastAsiaTheme="majorEastAsia" w:cstheme="majorBidi"/>
      <w:color w:val="272727" w:themeColor="text1" w:themeTint="D8"/>
    </w:rPr>
  </w:style>
  <w:style w:type="paragraph" w:styleId="Title">
    <w:name w:val="Title"/>
    <w:basedOn w:val="Normal"/>
    <w:next w:val="Normal"/>
    <w:link w:val="TitleChar"/>
    <w:uiPriority w:val="10"/>
    <w:qFormat/>
    <w:rsid w:val="00493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C12"/>
    <w:pPr>
      <w:spacing w:before="160"/>
      <w:jc w:val="center"/>
    </w:pPr>
    <w:rPr>
      <w:i/>
      <w:iCs/>
      <w:color w:val="404040" w:themeColor="text1" w:themeTint="BF"/>
    </w:rPr>
  </w:style>
  <w:style w:type="character" w:customStyle="1" w:styleId="QuoteChar">
    <w:name w:val="Quote Char"/>
    <w:basedOn w:val="DefaultParagraphFont"/>
    <w:link w:val="Quote"/>
    <w:uiPriority w:val="29"/>
    <w:rsid w:val="00493C12"/>
    <w:rPr>
      <w:i/>
      <w:iCs/>
      <w:color w:val="404040" w:themeColor="text1" w:themeTint="BF"/>
    </w:rPr>
  </w:style>
  <w:style w:type="paragraph" w:styleId="ListParagraph">
    <w:name w:val="List Paragraph"/>
    <w:basedOn w:val="Normal"/>
    <w:uiPriority w:val="34"/>
    <w:qFormat/>
    <w:rsid w:val="00493C12"/>
    <w:pPr>
      <w:ind w:left="720"/>
      <w:contextualSpacing/>
    </w:pPr>
  </w:style>
  <w:style w:type="character" w:styleId="IntenseEmphasis">
    <w:name w:val="Intense Emphasis"/>
    <w:basedOn w:val="DefaultParagraphFont"/>
    <w:uiPriority w:val="21"/>
    <w:qFormat/>
    <w:rsid w:val="00493C12"/>
    <w:rPr>
      <w:i/>
      <w:iCs/>
      <w:color w:val="0F4761" w:themeColor="accent1" w:themeShade="BF"/>
    </w:rPr>
  </w:style>
  <w:style w:type="paragraph" w:styleId="IntenseQuote">
    <w:name w:val="Intense Quote"/>
    <w:basedOn w:val="Normal"/>
    <w:next w:val="Normal"/>
    <w:link w:val="IntenseQuoteChar"/>
    <w:uiPriority w:val="30"/>
    <w:qFormat/>
    <w:rsid w:val="00493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3C12"/>
    <w:rPr>
      <w:i/>
      <w:iCs/>
      <w:color w:val="0F4761" w:themeColor="accent1" w:themeShade="BF"/>
    </w:rPr>
  </w:style>
  <w:style w:type="character" w:styleId="IntenseReference">
    <w:name w:val="Intense Reference"/>
    <w:basedOn w:val="DefaultParagraphFont"/>
    <w:uiPriority w:val="32"/>
    <w:qFormat/>
    <w:rsid w:val="00493C12"/>
    <w:rPr>
      <w:b/>
      <w:bCs/>
      <w:smallCaps/>
      <w:color w:val="0F4761" w:themeColor="accent1" w:themeShade="BF"/>
      <w:spacing w:val="5"/>
    </w:rPr>
  </w:style>
  <w:style w:type="table" w:styleId="TableGrid">
    <w:name w:val="Table Grid"/>
    <w:basedOn w:val="TableNormal"/>
    <w:uiPriority w:val="59"/>
    <w:rsid w:val="008D2DD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6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61C"/>
  </w:style>
  <w:style w:type="paragraph" w:styleId="Footer">
    <w:name w:val="footer"/>
    <w:basedOn w:val="Normal"/>
    <w:link w:val="FooterChar"/>
    <w:uiPriority w:val="99"/>
    <w:unhideWhenUsed/>
    <w:rsid w:val="00DB46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61C"/>
  </w:style>
  <w:style w:type="paragraph" w:customStyle="1" w:styleId="pdq2pgselectionanchorcontainer">
    <w:name w:val="pdq2pg_selectionanchorcontainer"/>
    <w:basedOn w:val="Normal"/>
    <w:rsid w:val="007B408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B408B"/>
    <w:rPr>
      <w:b/>
      <w:bCs/>
    </w:rPr>
  </w:style>
  <w:style w:type="paragraph" w:styleId="NormalWeb">
    <w:name w:val="Normal (Web)"/>
    <w:basedOn w:val="Normal"/>
    <w:uiPriority w:val="99"/>
    <w:unhideWhenUsed/>
    <w:rsid w:val="007B408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500A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95EA5-AC22-4C02-A81A-008B1FED9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1598</Words>
  <Characters>8331</Characters>
  <Application>Microsoft Office Word</Application>
  <DocSecurity>0</DocSecurity>
  <Lines>213</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Skrabo</dc:creator>
  <cp:keywords/>
  <dc:description/>
  <cp:lastModifiedBy>Kathryn Skrabo</cp:lastModifiedBy>
  <cp:revision>6</cp:revision>
  <cp:lastPrinted>2026-07-07T13:26:00Z</cp:lastPrinted>
  <dcterms:created xsi:type="dcterms:W3CDTF">2026-07-24T21:39:00Z</dcterms:created>
  <dcterms:modified xsi:type="dcterms:W3CDTF">2026-07-24T21:44:00Z</dcterms:modified>
</cp:coreProperties>
</file>